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15" w:rsidRDefault="004D3234" w:rsidP="004D3234">
      <w:pPr>
        <w:pStyle w:val="a3"/>
        <w:shd w:val="clear" w:color="auto" w:fill="auto"/>
        <w:spacing w:before="0" w:after="0" w:line="270" w:lineRule="exact"/>
        <w:ind w:left="10180"/>
        <w:rPr>
          <w:rStyle w:val="1"/>
          <w:color w:val="000000"/>
        </w:rPr>
      </w:pPr>
      <w:r>
        <w:rPr>
          <w:rStyle w:val="1"/>
          <w:color w:val="000000"/>
        </w:rPr>
        <w:t xml:space="preserve">                                   </w:t>
      </w:r>
      <w:r w:rsidR="00C31E15">
        <w:rPr>
          <w:rStyle w:val="1"/>
          <w:color w:val="000000"/>
        </w:rPr>
        <w:t xml:space="preserve">   </w:t>
      </w:r>
      <w:r>
        <w:rPr>
          <w:rStyle w:val="1"/>
          <w:color w:val="000000"/>
        </w:rPr>
        <w:t xml:space="preserve"> </w:t>
      </w:r>
      <w:r w:rsidR="00C31E15">
        <w:rPr>
          <w:rStyle w:val="1"/>
          <w:color w:val="000000"/>
        </w:rPr>
        <w:t>Приложение</w:t>
      </w:r>
      <w:r w:rsidR="00C073EF">
        <w:rPr>
          <w:rStyle w:val="1"/>
          <w:color w:val="000000"/>
        </w:rPr>
        <w:t xml:space="preserve"> 1</w:t>
      </w:r>
      <w:r w:rsidR="00C31E15">
        <w:rPr>
          <w:rStyle w:val="1"/>
          <w:color w:val="000000"/>
        </w:rPr>
        <w:t xml:space="preserve"> </w:t>
      </w:r>
    </w:p>
    <w:p w:rsidR="00C31E15" w:rsidRDefault="00C31E15" w:rsidP="004D3234">
      <w:pPr>
        <w:pStyle w:val="a3"/>
        <w:shd w:val="clear" w:color="auto" w:fill="auto"/>
        <w:spacing w:before="0" w:after="0" w:line="270" w:lineRule="exact"/>
        <w:ind w:left="10180"/>
        <w:rPr>
          <w:rStyle w:val="1"/>
          <w:color w:val="000000"/>
        </w:rPr>
      </w:pPr>
    </w:p>
    <w:p w:rsidR="004D3234" w:rsidRDefault="00C31E15" w:rsidP="004D3234">
      <w:pPr>
        <w:pStyle w:val="a3"/>
        <w:shd w:val="clear" w:color="auto" w:fill="auto"/>
        <w:spacing w:before="0" w:after="0" w:line="270" w:lineRule="exact"/>
        <w:ind w:left="10180"/>
      </w:pPr>
      <w:r>
        <w:rPr>
          <w:rStyle w:val="1"/>
          <w:color w:val="000000"/>
        </w:rPr>
        <w:t xml:space="preserve">                                   </w:t>
      </w:r>
      <w:r w:rsidR="004D3234">
        <w:rPr>
          <w:rStyle w:val="1"/>
          <w:color w:val="000000"/>
        </w:rPr>
        <w:t xml:space="preserve">  УТВЕРЖДЕН</w:t>
      </w:r>
    </w:p>
    <w:p w:rsidR="004D3234" w:rsidRDefault="004D3234" w:rsidP="004D3234">
      <w:pPr>
        <w:pStyle w:val="a3"/>
        <w:shd w:val="clear" w:color="auto" w:fill="auto"/>
        <w:spacing w:before="0" w:after="0" w:line="235" w:lineRule="exact"/>
        <w:ind w:left="10180" w:right="80"/>
        <w:rPr>
          <w:rStyle w:val="1"/>
          <w:color w:val="000000"/>
        </w:rPr>
      </w:pPr>
      <w:r>
        <w:rPr>
          <w:rStyle w:val="1"/>
          <w:color w:val="000000"/>
        </w:rPr>
        <w:t xml:space="preserve"> приказом комитета по образованию</w:t>
      </w:r>
    </w:p>
    <w:p w:rsidR="004D3234" w:rsidRDefault="004D3234" w:rsidP="004D3234">
      <w:pPr>
        <w:pStyle w:val="a3"/>
        <w:shd w:val="clear" w:color="auto" w:fill="auto"/>
        <w:spacing w:before="0" w:after="0" w:line="235" w:lineRule="exact"/>
        <w:ind w:left="10180" w:right="80"/>
      </w:pPr>
      <w:r>
        <w:rPr>
          <w:rStyle w:val="1"/>
          <w:color w:val="000000"/>
        </w:rPr>
        <w:t xml:space="preserve">                            Рубцовского района</w:t>
      </w:r>
    </w:p>
    <w:p w:rsidR="004D3234" w:rsidRDefault="004D3234" w:rsidP="004D3234">
      <w:pPr>
        <w:pStyle w:val="51"/>
        <w:shd w:val="clear" w:color="auto" w:fill="auto"/>
        <w:tabs>
          <w:tab w:val="left" w:pos="12393"/>
        </w:tabs>
        <w:spacing w:after="891"/>
        <w:ind w:left="10180"/>
      </w:pPr>
      <w:r>
        <w:rPr>
          <w:rStyle w:val="50"/>
          <w:i w:val="0"/>
          <w:iCs w:val="0"/>
          <w:color w:val="000000"/>
        </w:rPr>
        <w:t xml:space="preserve">      </w:t>
      </w:r>
      <w:r w:rsidR="00122FC8">
        <w:rPr>
          <w:rStyle w:val="50"/>
          <w:i w:val="0"/>
          <w:iCs w:val="0"/>
          <w:color w:val="000000"/>
        </w:rPr>
        <w:t xml:space="preserve">          </w:t>
      </w:r>
      <w:r w:rsidR="00344AD4">
        <w:rPr>
          <w:rStyle w:val="50"/>
          <w:i w:val="0"/>
          <w:iCs w:val="0"/>
          <w:color w:val="000000"/>
        </w:rPr>
        <w:t xml:space="preserve">      </w:t>
      </w:r>
      <w:bookmarkStart w:id="0" w:name="_GoBack"/>
      <w:bookmarkEnd w:id="0"/>
      <w:r w:rsidR="00122FC8">
        <w:rPr>
          <w:rStyle w:val="50"/>
          <w:i w:val="0"/>
          <w:iCs w:val="0"/>
          <w:color w:val="000000"/>
        </w:rPr>
        <w:t xml:space="preserve">   от 15.04.2015г. № 138</w:t>
      </w:r>
    </w:p>
    <w:p w:rsidR="004D3234" w:rsidRDefault="004D3234" w:rsidP="004D3234">
      <w:pPr>
        <w:pStyle w:val="a3"/>
        <w:shd w:val="clear" w:color="auto" w:fill="auto"/>
        <w:spacing w:before="0" w:after="304" w:line="322" w:lineRule="exact"/>
        <w:ind w:right="60"/>
        <w:jc w:val="center"/>
        <w:rPr>
          <w:rStyle w:val="1"/>
          <w:b/>
          <w:color w:val="000000"/>
        </w:rPr>
      </w:pPr>
      <w:r w:rsidRPr="004D3234">
        <w:rPr>
          <w:rStyle w:val="1"/>
          <w:b/>
          <w:color w:val="000000"/>
        </w:rPr>
        <w:t>План мероприятий по повышению профессионального уровня педагогических работников общеобразователь</w:t>
      </w:r>
      <w:r>
        <w:rPr>
          <w:rStyle w:val="1"/>
          <w:b/>
          <w:color w:val="000000"/>
        </w:rPr>
        <w:t>ных орга</w:t>
      </w:r>
      <w:r>
        <w:rPr>
          <w:rStyle w:val="1"/>
          <w:b/>
          <w:color w:val="000000"/>
        </w:rPr>
        <w:softHyphen/>
        <w:t>низаций</w:t>
      </w:r>
      <w:r w:rsidRPr="004D3234">
        <w:rPr>
          <w:rStyle w:val="1"/>
          <w:b/>
          <w:color w:val="000000"/>
        </w:rPr>
        <w:t xml:space="preserve"> Рубцовского района на 2015 год</w:t>
      </w:r>
    </w:p>
    <w:p w:rsidR="00A67D94" w:rsidRDefault="00A67D94" w:rsidP="004D3234">
      <w:pPr>
        <w:pStyle w:val="a3"/>
        <w:shd w:val="clear" w:color="auto" w:fill="auto"/>
        <w:spacing w:before="0" w:after="0" w:line="317" w:lineRule="exact"/>
        <w:ind w:left="20" w:right="80" w:firstLine="580"/>
        <w:rPr>
          <w:rStyle w:val="1"/>
          <w:color w:val="000000"/>
          <w:sz w:val="28"/>
          <w:szCs w:val="28"/>
        </w:rPr>
      </w:pPr>
    </w:p>
    <w:p w:rsidR="00A67D94" w:rsidRDefault="00A67D94" w:rsidP="004D3234">
      <w:pPr>
        <w:pStyle w:val="a3"/>
        <w:shd w:val="clear" w:color="auto" w:fill="auto"/>
        <w:spacing w:before="0" w:after="0" w:line="317" w:lineRule="exact"/>
        <w:ind w:left="20" w:right="80" w:firstLine="580"/>
        <w:rPr>
          <w:rStyle w:val="1"/>
          <w:color w:val="000000"/>
          <w:sz w:val="28"/>
          <w:szCs w:val="28"/>
        </w:rPr>
      </w:pPr>
    </w:p>
    <w:p w:rsidR="004D3234" w:rsidRPr="00C84BBB" w:rsidRDefault="004D3234" w:rsidP="004D3234">
      <w:pPr>
        <w:pStyle w:val="a3"/>
        <w:shd w:val="clear" w:color="auto" w:fill="auto"/>
        <w:spacing w:before="0" w:after="0" w:line="317" w:lineRule="exact"/>
        <w:ind w:left="20" w:right="80" w:firstLine="58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План мероприятий по повышению профессионального уровня педагогических работников общеобразовательных организаций Рубцовского района разработан в соответствии с Комплексной программой повышения профессионального уровня педагогических работников общеобразовательных организаций, утвержденной Заместителем Председателя Пра</w:t>
      </w:r>
      <w:r w:rsidRPr="00C84BBB">
        <w:rPr>
          <w:rStyle w:val="1"/>
          <w:color w:val="000000"/>
          <w:sz w:val="28"/>
          <w:szCs w:val="28"/>
        </w:rPr>
        <w:softHyphen/>
        <w:t>вительства Российской Федерации от 28.05.2014 № З241п-П8, с планом мероприятий по повышению профессионального уровня раб</w:t>
      </w:r>
      <w:r w:rsidR="00C54DDD" w:rsidRPr="00C84BBB">
        <w:rPr>
          <w:rStyle w:val="1"/>
          <w:color w:val="000000"/>
          <w:sz w:val="28"/>
          <w:szCs w:val="28"/>
        </w:rPr>
        <w:t>отников ОО Алтайского края на 20</w:t>
      </w:r>
      <w:r w:rsidRPr="00C84BBB">
        <w:rPr>
          <w:rStyle w:val="1"/>
          <w:color w:val="000000"/>
          <w:sz w:val="28"/>
          <w:szCs w:val="28"/>
        </w:rPr>
        <w:t>15 год, утвержденным приказом Главного управления образования и молодежной политики Алтайского края № 524 от 18.03.2015 г.</w:t>
      </w:r>
    </w:p>
    <w:p w:rsidR="004D3234" w:rsidRPr="00C84BBB" w:rsidRDefault="004D3234" w:rsidP="004D3234">
      <w:pPr>
        <w:pStyle w:val="a3"/>
        <w:shd w:val="clear" w:color="auto" w:fill="auto"/>
        <w:spacing w:before="0" w:after="0" w:line="317" w:lineRule="exact"/>
        <w:ind w:left="20" w:firstLine="58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Муниципальный план мероприятий по повышению профессионального уровня педагогических работников ОО Ру</w:t>
      </w:r>
      <w:r w:rsidR="00C31E15">
        <w:rPr>
          <w:rStyle w:val="1"/>
          <w:color w:val="000000"/>
          <w:sz w:val="28"/>
          <w:szCs w:val="28"/>
        </w:rPr>
        <w:t>бцовского района включает три</w:t>
      </w:r>
      <w:r w:rsidRPr="00C84BBB">
        <w:rPr>
          <w:rStyle w:val="1"/>
          <w:color w:val="000000"/>
          <w:sz w:val="28"/>
          <w:szCs w:val="28"/>
        </w:rPr>
        <w:t xml:space="preserve"> направления:</w:t>
      </w:r>
    </w:p>
    <w:p w:rsidR="004D3234" w:rsidRPr="00C84BBB" w:rsidRDefault="004D3234" w:rsidP="00A67D94">
      <w:pPr>
        <w:pStyle w:val="a3"/>
        <w:numPr>
          <w:ilvl w:val="0"/>
          <w:numId w:val="1"/>
        </w:numPr>
        <w:shd w:val="clear" w:color="auto" w:fill="auto"/>
        <w:tabs>
          <w:tab w:val="left" w:pos="855"/>
        </w:tabs>
        <w:spacing w:before="0" w:after="0" w:line="317" w:lineRule="exact"/>
        <w:ind w:left="20" w:right="80" w:firstLine="580"/>
        <w:jc w:val="left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Внедрение профессионального стандарта «Педагог (педагогическая деятельность в сфере дошкольного, началь</w:t>
      </w:r>
      <w:r w:rsidRPr="00C84BBB">
        <w:rPr>
          <w:rStyle w:val="1"/>
          <w:color w:val="000000"/>
          <w:sz w:val="28"/>
          <w:szCs w:val="28"/>
        </w:rPr>
        <w:softHyphen/>
        <w:t>ного общего, основного общего, среднего общего образования) (воспитатель, учитель)» (далее - «профессиональный стандарт»);</w:t>
      </w:r>
    </w:p>
    <w:p w:rsidR="004D3234" w:rsidRPr="00C84BBB" w:rsidRDefault="004D3234" w:rsidP="00A67D94">
      <w:pPr>
        <w:pStyle w:val="a3"/>
        <w:numPr>
          <w:ilvl w:val="0"/>
          <w:numId w:val="1"/>
        </w:numPr>
        <w:shd w:val="clear" w:color="auto" w:fill="auto"/>
        <w:tabs>
          <w:tab w:val="left" w:pos="874"/>
        </w:tabs>
        <w:spacing w:before="0" w:after="0" w:line="317" w:lineRule="exact"/>
        <w:ind w:left="20" w:firstLine="58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Переход к эффективному контракту;</w:t>
      </w:r>
    </w:p>
    <w:p w:rsidR="004D3234" w:rsidRPr="00C84BBB" w:rsidRDefault="004D3234" w:rsidP="00A67D94">
      <w:pPr>
        <w:pStyle w:val="a3"/>
        <w:numPr>
          <w:ilvl w:val="0"/>
          <w:numId w:val="1"/>
        </w:numPr>
        <w:shd w:val="clear" w:color="auto" w:fill="auto"/>
        <w:tabs>
          <w:tab w:val="left" w:pos="878"/>
        </w:tabs>
        <w:spacing w:before="0" w:after="0" w:line="317" w:lineRule="exact"/>
        <w:ind w:left="20" w:firstLine="58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Повышение престижа профессии педагога.</w:t>
      </w:r>
    </w:p>
    <w:p w:rsidR="00A67D94" w:rsidRPr="00A67D94" w:rsidRDefault="00A67D94" w:rsidP="00A67D94">
      <w:pPr>
        <w:pStyle w:val="a3"/>
        <w:shd w:val="clear" w:color="auto" w:fill="auto"/>
        <w:tabs>
          <w:tab w:val="left" w:pos="2064"/>
        </w:tabs>
        <w:spacing w:before="0" w:after="0" w:line="322" w:lineRule="exact"/>
        <w:ind w:left="1900" w:right="620"/>
        <w:jc w:val="left"/>
        <w:rPr>
          <w:rStyle w:val="1"/>
          <w:sz w:val="28"/>
          <w:szCs w:val="28"/>
          <w:shd w:val="clear" w:color="auto" w:fill="auto"/>
        </w:rPr>
      </w:pPr>
    </w:p>
    <w:p w:rsidR="00A67D94" w:rsidRPr="00A67D94" w:rsidRDefault="00A67D94" w:rsidP="00A67D94">
      <w:pPr>
        <w:pStyle w:val="a3"/>
        <w:shd w:val="clear" w:color="auto" w:fill="auto"/>
        <w:tabs>
          <w:tab w:val="left" w:pos="2064"/>
        </w:tabs>
        <w:spacing w:before="0" w:after="0" w:line="322" w:lineRule="exact"/>
        <w:ind w:left="1900" w:right="620"/>
        <w:rPr>
          <w:rStyle w:val="1"/>
          <w:b/>
          <w:sz w:val="28"/>
          <w:szCs w:val="28"/>
          <w:shd w:val="clear" w:color="auto" w:fill="auto"/>
        </w:rPr>
      </w:pPr>
    </w:p>
    <w:p w:rsidR="00A67D94" w:rsidRDefault="00A67D94" w:rsidP="00A67D94">
      <w:pPr>
        <w:pStyle w:val="a3"/>
        <w:shd w:val="clear" w:color="auto" w:fill="auto"/>
        <w:tabs>
          <w:tab w:val="left" w:pos="2064"/>
        </w:tabs>
        <w:spacing w:before="0" w:after="0" w:line="322" w:lineRule="exact"/>
        <w:ind w:right="620"/>
        <w:jc w:val="center"/>
        <w:rPr>
          <w:rStyle w:val="1"/>
          <w:b/>
          <w:sz w:val="28"/>
          <w:szCs w:val="28"/>
          <w:shd w:val="clear" w:color="auto" w:fill="auto"/>
        </w:rPr>
      </w:pPr>
    </w:p>
    <w:p w:rsidR="00A67D94" w:rsidRDefault="00A67D94" w:rsidP="00A67D94">
      <w:pPr>
        <w:pStyle w:val="a3"/>
        <w:shd w:val="clear" w:color="auto" w:fill="auto"/>
        <w:tabs>
          <w:tab w:val="left" w:pos="2064"/>
        </w:tabs>
        <w:spacing w:before="0" w:after="0" w:line="322" w:lineRule="exact"/>
        <w:ind w:right="620"/>
        <w:jc w:val="center"/>
        <w:rPr>
          <w:rStyle w:val="1"/>
          <w:b/>
          <w:sz w:val="28"/>
          <w:szCs w:val="28"/>
          <w:shd w:val="clear" w:color="auto" w:fill="auto"/>
        </w:rPr>
      </w:pPr>
    </w:p>
    <w:p w:rsidR="00A67D94" w:rsidRPr="00A67D94" w:rsidRDefault="00A67D94" w:rsidP="00A67D94">
      <w:pPr>
        <w:pStyle w:val="a3"/>
        <w:shd w:val="clear" w:color="auto" w:fill="auto"/>
        <w:tabs>
          <w:tab w:val="left" w:pos="2064"/>
        </w:tabs>
        <w:spacing w:before="0" w:after="0" w:line="322" w:lineRule="exact"/>
        <w:ind w:right="620"/>
        <w:jc w:val="center"/>
        <w:rPr>
          <w:rStyle w:val="1"/>
          <w:b/>
          <w:sz w:val="28"/>
          <w:szCs w:val="28"/>
          <w:shd w:val="clear" w:color="auto" w:fill="auto"/>
        </w:rPr>
      </w:pPr>
    </w:p>
    <w:p w:rsidR="004D3234" w:rsidRPr="00A67D94" w:rsidRDefault="00A67D94" w:rsidP="00A67D94">
      <w:pPr>
        <w:pStyle w:val="a3"/>
        <w:shd w:val="clear" w:color="auto" w:fill="auto"/>
        <w:tabs>
          <w:tab w:val="left" w:pos="2064"/>
        </w:tabs>
        <w:spacing w:before="0" w:after="0" w:line="322" w:lineRule="exact"/>
        <w:ind w:left="1900" w:right="620"/>
        <w:jc w:val="center"/>
        <w:rPr>
          <w:b/>
          <w:sz w:val="28"/>
          <w:szCs w:val="28"/>
        </w:rPr>
      </w:pPr>
      <w:r>
        <w:rPr>
          <w:rStyle w:val="1"/>
          <w:b/>
          <w:color w:val="000000"/>
          <w:sz w:val="28"/>
          <w:szCs w:val="28"/>
          <w:lang w:val="en-US"/>
        </w:rPr>
        <w:t>I</w:t>
      </w:r>
      <w:r w:rsidRPr="00A67D94">
        <w:rPr>
          <w:rStyle w:val="1"/>
          <w:b/>
          <w:color w:val="000000"/>
          <w:sz w:val="28"/>
          <w:szCs w:val="28"/>
        </w:rPr>
        <w:t xml:space="preserve"> </w:t>
      </w:r>
      <w:r w:rsidR="004D3234" w:rsidRPr="00A67D94">
        <w:rPr>
          <w:rStyle w:val="1"/>
          <w:b/>
          <w:color w:val="000000"/>
          <w:sz w:val="28"/>
          <w:szCs w:val="28"/>
        </w:rPr>
        <w:t>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A67D94" w:rsidRDefault="00A67D94" w:rsidP="00A67D94">
      <w:pPr>
        <w:pStyle w:val="a3"/>
        <w:shd w:val="clear" w:color="auto" w:fill="auto"/>
        <w:spacing w:before="0" w:after="0" w:line="326" w:lineRule="exact"/>
        <w:ind w:left="20" w:right="80"/>
        <w:jc w:val="center"/>
        <w:rPr>
          <w:rStyle w:val="1"/>
          <w:i/>
          <w:color w:val="000000"/>
          <w:sz w:val="28"/>
          <w:szCs w:val="28"/>
        </w:rPr>
      </w:pPr>
    </w:p>
    <w:p w:rsidR="004D3234" w:rsidRPr="00C84BBB" w:rsidRDefault="004D3234" w:rsidP="00A67D94">
      <w:pPr>
        <w:pStyle w:val="a3"/>
        <w:shd w:val="clear" w:color="auto" w:fill="auto"/>
        <w:spacing w:before="0" w:after="0" w:line="326" w:lineRule="exact"/>
        <w:ind w:left="20" w:right="80"/>
        <w:rPr>
          <w:rStyle w:val="1"/>
          <w:color w:val="000000"/>
          <w:sz w:val="28"/>
          <w:szCs w:val="28"/>
        </w:rPr>
      </w:pPr>
      <w:r w:rsidRPr="00C84BBB">
        <w:rPr>
          <w:rStyle w:val="1"/>
          <w:i/>
          <w:color w:val="000000"/>
          <w:sz w:val="28"/>
          <w:szCs w:val="28"/>
        </w:rPr>
        <w:t>Цель:</w:t>
      </w:r>
      <w:r w:rsidRPr="00C84BBB">
        <w:rPr>
          <w:rStyle w:val="1"/>
          <w:color w:val="000000"/>
          <w:sz w:val="28"/>
          <w:szCs w:val="28"/>
        </w:rPr>
        <w:t xml:space="preserve"> Обеспечение перехода образовательных организаций общего образования Рубцовского</w:t>
      </w:r>
      <w:r w:rsidR="00C31E15">
        <w:rPr>
          <w:rStyle w:val="1"/>
          <w:color w:val="000000"/>
          <w:sz w:val="28"/>
          <w:szCs w:val="28"/>
        </w:rPr>
        <w:t xml:space="preserve"> </w:t>
      </w:r>
      <w:r w:rsidRPr="00C84BBB">
        <w:rPr>
          <w:rStyle w:val="1"/>
          <w:color w:val="000000"/>
          <w:sz w:val="28"/>
          <w:szCs w:val="28"/>
        </w:rPr>
        <w:t>района на работу в условиях действия профес</w:t>
      </w:r>
      <w:r w:rsidRPr="00C84BBB">
        <w:rPr>
          <w:rStyle w:val="1"/>
          <w:color w:val="000000"/>
          <w:sz w:val="28"/>
          <w:szCs w:val="28"/>
        </w:rPr>
        <w:softHyphen/>
        <w:t>сионального стандарта.</w:t>
      </w:r>
    </w:p>
    <w:p w:rsidR="004D3234" w:rsidRPr="00C84BBB" w:rsidRDefault="004D3234" w:rsidP="00A67D94">
      <w:pPr>
        <w:pStyle w:val="a3"/>
        <w:shd w:val="clear" w:color="auto" w:fill="auto"/>
        <w:spacing w:before="0" w:after="0" w:line="270" w:lineRule="exact"/>
        <w:ind w:left="20"/>
        <w:jc w:val="left"/>
        <w:rPr>
          <w:rStyle w:val="1"/>
          <w:i/>
          <w:color w:val="000000"/>
          <w:sz w:val="28"/>
          <w:szCs w:val="28"/>
        </w:rPr>
      </w:pPr>
      <w:r w:rsidRPr="00C84BBB">
        <w:rPr>
          <w:rStyle w:val="1"/>
          <w:i/>
          <w:color w:val="000000"/>
          <w:sz w:val="28"/>
          <w:szCs w:val="28"/>
        </w:rPr>
        <w:t>Задачи:</w:t>
      </w:r>
    </w:p>
    <w:p w:rsidR="004D3234" w:rsidRPr="00C84BBB" w:rsidRDefault="004D3234" w:rsidP="00A67D94">
      <w:pPr>
        <w:pStyle w:val="a3"/>
        <w:shd w:val="clear" w:color="auto" w:fill="auto"/>
        <w:spacing w:before="0" w:after="0" w:line="331" w:lineRule="exact"/>
        <w:ind w:left="20" w:right="340" w:firstLine="600"/>
        <w:jc w:val="left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Организация переподготовки и повышения квалификации педагогических работников общего образования</w:t>
      </w:r>
      <w:r w:rsidR="00C31E15">
        <w:rPr>
          <w:rStyle w:val="1"/>
          <w:color w:val="000000"/>
          <w:sz w:val="28"/>
          <w:szCs w:val="28"/>
        </w:rPr>
        <w:t xml:space="preserve"> района </w:t>
      </w:r>
      <w:r w:rsidRPr="00C84BBB">
        <w:rPr>
          <w:rStyle w:val="1"/>
          <w:color w:val="000000"/>
          <w:sz w:val="28"/>
          <w:szCs w:val="28"/>
        </w:rPr>
        <w:t>в соот</w:t>
      </w:r>
      <w:r w:rsidRPr="00C84BBB">
        <w:rPr>
          <w:rStyle w:val="1"/>
          <w:color w:val="000000"/>
          <w:sz w:val="28"/>
          <w:szCs w:val="28"/>
        </w:rPr>
        <w:softHyphen/>
        <w:t>ветствии с требованиями профессионального стандарта;</w:t>
      </w:r>
    </w:p>
    <w:p w:rsidR="004D3234" w:rsidRPr="00C84BBB" w:rsidRDefault="003A4CD6" w:rsidP="004D3234">
      <w:pPr>
        <w:pStyle w:val="a3"/>
        <w:shd w:val="clear" w:color="auto" w:fill="auto"/>
        <w:spacing w:before="0" w:after="252" w:line="331" w:lineRule="exact"/>
        <w:ind w:left="20" w:right="20" w:firstLine="600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подготовка системы методического сопровождения </w:t>
      </w:r>
      <w:r w:rsidR="004D3234" w:rsidRPr="00C84BBB">
        <w:rPr>
          <w:rStyle w:val="1"/>
          <w:color w:val="000000"/>
          <w:sz w:val="28"/>
          <w:szCs w:val="28"/>
        </w:rPr>
        <w:t>аттестации педагогических работников общего образования на основе профессионального стандарта.</w:t>
      </w:r>
    </w:p>
    <w:p w:rsidR="004D3234" w:rsidRPr="00C073EF" w:rsidRDefault="004D3234" w:rsidP="004D3234">
      <w:pPr>
        <w:pStyle w:val="a3"/>
        <w:shd w:val="clear" w:color="auto" w:fill="auto"/>
        <w:spacing w:before="0" w:after="0" w:line="317" w:lineRule="exact"/>
        <w:ind w:left="20"/>
        <w:jc w:val="left"/>
        <w:rPr>
          <w:i/>
          <w:sz w:val="28"/>
          <w:szCs w:val="28"/>
        </w:rPr>
      </w:pPr>
      <w:r w:rsidRPr="00C073EF">
        <w:rPr>
          <w:rStyle w:val="1"/>
          <w:i/>
          <w:color w:val="000000"/>
          <w:sz w:val="28"/>
          <w:szCs w:val="28"/>
        </w:rPr>
        <w:t>Пояснительная записка</w:t>
      </w:r>
    </w:p>
    <w:p w:rsidR="004D3234" w:rsidRPr="00C84BBB" w:rsidRDefault="004D3234" w:rsidP="004D3234">
      <w:pPr>
        <w:pStyle w:val="a3"/>
        <w:shd w:val="clear" w:color="auto" w:fill="auto"/>
        <w:spacing w:before="0" w:after="0" w:line="317" w:lineRule="exact"/>
        <w:ind w:left="20" w:right="20" w:firstLine="60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Профессиональный стандарт призван повысить мотивацию педагогических работников к повышению качества профессиональной деятельности. Профессиональный стандарт является инструментом повышения качества образова</w:t>
      </w:r>
      <w:r w:rsidRPr="00C84BBB">
        <w:rPr>
          <w:rStyle w:val="1"/>
          <w:color w:val="000000"/>
          <w:sz w:val="28"/>
          <w:szCs w:val="28"/>
        </w:rPr>
        <w:softHyphen/>
        <w:t>ния как объективный измеритель квалификации педагога. Одна из основных задач профессионального стандарта - обес</w:t>
      </w:r>
      <w:r w:rsidRPr="00C84BBB">
        <w:rPr>
          <w:rStyle w:val="1"/>
          <w:color w:val="000000"/>
          <w:sz w:val="28"/>
          <w:szCs w:val="28"/>
        </w:rPr>
        <w:softHyphen/>
        <w:t>печить ориентиры и перспективы профессионального развития педагогов.</w:t>
      </w:r>
    </w:p>
    <w:p w:rsidR="004D3234" w:rsidRPr="00C84BBB" w:rsidRDefault="004D3234" w:rsidP="004D3234">
      <w:pPr>
        <w:pStyle w:val="a3"/>
        <w:shd w:val="clear" w:color="auto" w:fill="auto"/>
        <w:spacing w:before="0" w:after="0" w:line="317" w:lineRule="exact"/>
        <w:ind w:left="20" w:right="20" w:firstLine="60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В сравнении с действующим (до введения профессионального стандарта) «Единым квалификационным справоч</w:t>
      </w:r>
      <w:r w:rsidRPr="00C84BBB">
        <w:rPr>
          <w:rStyle w:val="1"/>
          <w:color w:val="000000"/>
          <w:sz w:val="28"/>
          <w:szCs w:val="28"/>
        </w:rPr>
        <w:softHyphen/>
        <w:t>ником должностей руководителей, специалистов и служащих» (утверждён приказом Министерства здравоохранения и социального развития Российской Федерации (Минздравсоцразвития России) от 26 августа 2010 №-761н) в профессио</w:t>
      </w:r>
      <w:r w:rsidRPr="00C84BBB">
        <w:rPr>
          <w:rStyle w:val="1"/>
          <w:color w:val="000000"/>
          <w:sz w:val="28"/>
          <w:szCs w:val="28"/>
        </w:rPr>
        <w:softHyphen/>
        <w:t>нальном стандарте выделена основная цель вида профессиональной деятельности; обозначены особые условия допуска к работе; описаны обобщенные трудовые функции (А, В) и соответствующий им уровень квалификации; конкретизиро</w:t>
      </w:r>
      <w:r w:rsidRPr="00C84BBB">
        <w:rPr>
          <w:rStyle w:val="1"/>
          <w:color w:val="000000"/>
          <w:sz w:val="28"/>
          <w:szCs w:val="28"/>
        </w:rPr>
        <w:softHyphen/>
        <w:t>ваны квалификационные требования</w:t>
      </w:r>
      <w:r w:rsidR="00C31E15">
        <w:rPr>
          <w:rStyle w:val="1"/>
          <w:color w:val="000000"/>
          <w:sz w:val="28"/>
          <w:szCs w:val="28"/>
        </w:rPr>
        <w:t>,</w:t>
      </w:r>
      <w:r w:rsidRPr="00C84BBB">
        <w:rPr>
          <w:rStyle w:val="1"/>
          <w:color w:val="000000"/>
          <w:sz w:val="28"/>
          <w:szCs w:val="28"/>
        </w:rPr>
        <w:t xml:space="preserve"> представленные в разрезе специализации педагогических работников.</w:t>
      </w:r>
    </w:p>
    <w:p w:rsidR="004D3234" w:rsidRPr="00C84BBB" w:rsidRDefault="004D3234" w:rsidP="004D3234">
      <w:pPr>
        <w:pStyle w:val="a3"/>
        <w:shd w:val="clear" w:color="auto" w:fill="auto"/>
        <w:spacing w:before="0" w:after="0" w:line="317" w:lineRule="exact"/>
        <w:ind w:left="20" w:right="20" w:firstLine="600"/>
        <w:rPr>
          <w:rStyle w:val="1"/>
          <w:color w:val="000000"/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Профессиональный стандарт предназначен для установления единых требований к содержанию и качеству про</w:t>
      </w:r>
      <w:r w:rsidRPr="00C84BBB">
        <w:rPr>
          <w:rStyle w:val="1"/>
          <w:color w:val="000000"/>
          <w:sz w:val="28"/>
          <w:szCs w:val="28"/>
        </w:rPr>
        <w:softHyphen/>
        <w:t>фессиональной педагогической деятельности, для оценки уровня квалификации педагогов при приёме на работу и при аттестации, планирования карьеры; для формирования должностных инструкций и разработки федеральных государст</w:t>
      </w:r>
      <w:r w:rsidRPr="00C84BBB">
        <w:rPr>
          <w:rStyle w:val="1"/>
          <w:color w:val="000000"/>
          <w:sz w:val="28"/>
          <w:szCs w:val="28"/>
        </w:rPr>
        <w:softHyphen/>
        <w:t>венных образовательных стандартов педагогического образования.</w:t>
      </w:r>
    </w:p>
    <w:p w:rsidR="004D3234" w:rsidRPr="00C84BBB" w:rsidRDefault="004D3234" w:rsidP="004D3234">
      <w:pPr>
        <w:pStyle w:val="a3"/>
        <w:shd w:val="clear" w:color="auto" w:fill="auto"/>
        <w:spacing w:before="0" w:after="0" w:line="322" w:lineRule="exact"/>
        <w:ind w:left="20" w:right="20" w:firstLine="700"/>
        <w:rPr>
          <w:rStyle w:val="1"/>
          <w:color w:val="000000"/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lastRenderedPageBreak/>
        <w:t>Внедрение профессионального стандарта приведет к изменению проведения процедуры аттестации педагогиче</w:t>
      </w:r>
      <w:r w:rsidRPr="00C84BBB">
        <w:rPr>
          <w:rStyle w:val="1"/>
          <w:color w:val="000000"/>
          <w:sz w:val="28"/>
          <w:szCs w:val="28"/>
        </w:rPr>
        <w:softHyphen/>
        <w:t>ских работников, повышению их квалификации, корректировке нормативных правовых актов: должностной инструкции педагогических работников, трудовых договоров и др. документов.</w:t>
      </w:r>
    </w:p>
    <w:p w:rsidR="004D3234" w:rsidRPr="00C84BBB" w:rsidRDefault="004D3234" w:rsidP="004D3234">
      <w:pPr>
        <w:pStyle w:val="a3"/>
        <w:shd w:val="clear" w:color="auto" w:fill="auto"/>
        <w:spacing w:before="0" w:after="0" w:line="322" w:lineRule="exact"/>
        <w:ind w:left="20" w:right="20" w:firstLine="700"/>
        <w:rPr>
          <w:rStyle w:val="1"/>
          <w:color w:val="000000"/>
          <w:sz w:val="28"/>
          <w:szCs w:val="28"/>
        </w:rPr>
      </w:pPr>
    </w:p>
    <w:p w:rsidR="004D3234" w:rsidRPr="00C84BBB" w:rsidRDefault="004D3234" w:rsidP="004D3234">
      <w:pPr>
        <w:pStyle w:val="a3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982"/>
        <w:gridCol w:w="6235"/>
        <w:gridCol w:w="1476"/>
        <w:gridCol w:w="6328"/>
      </w:tblGrid>
      <w:tr w:rsidR="004D3234" w:rsidRPr="00C84BBB" w:rsidTr="00955D80">
        <w:tc>
          <w:tcPr>
            <w:tcW w:w="982" w:type="dxa"/>
          </w:tcPr>
          <w:p w:rsidR="004D3234" w:rsidRPr="00C84BBB" w:rsidRDefault="004D3234" w:rsidP="004D3234">
            <w:pPr>
              <w:pStyle w:val="a3"/>
              <w:shd w:val="clear" w:color="auto" w:fill="auto"/>
              <w:spacing w:before="0" w:after="60" w:line="270" w:lineRule="exact"/>
              <w:ind w:left="160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№</w:t>
            </w:r>
          </w:p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35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нения</w:t>
            </w:r>
          </w:p>
        </w:tc>
        <w:tc>
          <w:tcPr>
            <w:tcW w:w="6328" w:type="dxa"/>
          </w:tcPr>
          <w:p w:rsidR="004D3234" w:rsidRPr="00C84BBB" w:rsidRDefault="004D3234" w:rsidP="004D3234">
            <w:pPr>
              <w:pStyle w:val="a3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Ожидаемый результат,</w:t>
            </w:r>
          </w:p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5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районных МО учителей предметников, воспитателей, районных методических советов, семинаров-практикумов с заместителями директоро</w:t>
            </w:r>
            <w:r w:rsidR="00955D80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по УВР, совещаний заведующих 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ДОУ, МО педагогов-психологов с целью ликвидации дефицита компе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тенций педагогических работников</w:t>
            </w: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2-4 кварталы 2015</w:t>
            </w:r>
          </w:p>
        </w:tc>
        <w:tc>
          <w:tcPr>
            <w:tcW w:w="6328" w:type="dxa"/>
          </w:tcPr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План работы ИМК,</w:t>
            </w:r>
          </w:p>
          <w:p w:rsidR="004D3234" w:rsidRPr="00C84BBB" w:rsidRDefault="004D3234" w:rsidP="00955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Г.В. Верхогляд, заведующая ИМК</w:t>
            </w:r>
          </w:p>
          <w:p w:rsidR="000E0E8E" w:rsidRPr="00C84BBB" w:rsidRDefault="000E0E8E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Методисты ИМК</w:t>
            </w: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5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запросов в области повышения квалификации педагогических работников муниципальных дошкольных об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разовательных и общеобразовательных организаций</w:t>
            </w:r>
          </w:p>
        </w:tc>
        <w:tc>
          <w:tcPr>
            <w:tcW w:w="1476" w:type="dxa"/>
          </w:tcPr>
          <w:p w:rsidR="004D3234" w:rsidRPr="00C84BBB" w:rsidRDefault="000E0E8E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2-4 кварталы 2015 </w:t>
            </w:r>
          </w:p>
        </w:tc>
        <w:tc>
          <w:tcPr>
            <w:tcW w:w="6328" w:type="dxa"/>
          </w:tcPr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База данных о запросах в области по</w:t>
            </w:r>
            <w:r w:rsidRPr="00C84BBB">
              <w:rPr>
                <w:color w:val="000000"/>
                <w:sz w:val="28"/>
                <w:szCs w:val="28"/>
              </w:rPr>
              <w:softHyphen/>
              <w:t>вышения квалификации</w:t>
            </w:r>
          </w:p>
          <w:p w:rsidR="004D3234" w:rsidRDefault="004D3234" w:rsidP="00955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Г.В. Верхогляд, заведующая ИМК</w:t>
            </w:r>
          </w:p>
          <w:p w:rsidR="00C073EF" w:rsidRPr="00C84BBB" w:rsidRDefault="00C073EF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Методисты ИМК</w:t>
            </w: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0E0E8E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3234" w:rsidRPr="00C8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Выявление, изучение и обобщение опыта эффективной про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фессиональной деятельности педагогических работников</w:t>
            </w:r>
            <w:r w:rsidR="00C31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Распространение опыта, в том числе посредством: </w:t>
            </w:r>
            <w:r w:rsidR="000E0E8E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мастер- классов, </w:t>
            </w:r>
            <w:r w:rsidR="00C0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участия в 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стажерских практик</w:t>
            </w:r>
            <w:r w:rsidR="00C0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6328" w:type="dxa"/>
          </w:tcPr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План работы ИМК</w:t>
            </w:r>
          </w:p>
          <w:p w:rsidR="004D3234" w:rsidRPr="00C84BBB" w:rsidRDefault="004D3234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Г.В. Верхогляд, заведующая ИМК</w:t>
            </w:r>
            <w:r w:rsidR="00C31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методисты ИМК</w:t>
            </w: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0E0E8E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3234" w:rsidRPr="00C8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совещаний по вопросам внедрения профессио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нального стандарта с раб</w:t>
            </w:r>
            <w:r w:rsidR="00C31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отниками </w:t>
            </w:r>
            <w:r w:rsidR="00C31E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комитета по образования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директорами ОО и воспитателями ДОУ</w:t>
            </w: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раз в полу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годие</w:t>
            </w:r>
          </w:p>
        </w:tc>
        <w:tc>
          <w:tcPr>
            <w:tcW w:w="6328" w:type="dxa"/>
          </w:tcPr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Тематика совеща</w:t>
            </w:r>
            <w:r w:rsidR="00ED538B" w:rsidRPr="00C84BBB">
              <w:rPr>
                <w:color w:val="000000"/>
                <w:sz w:val="28"/>
                <w:szCs w:val="28"/>
              </w:rPr>
              <w:t>ний в плане работы комитета по образованию</w:t>
            </w:r>
          </w:p>
          <w:p w:rsidR="004D3234" w:rsidRPr="00C84BBB" w:rsidRDefault="004D3234" w:rsidP="00955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Н.А.</w:t>
            </w:r>
            <w:r w:rsidR="00955D80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Маслова, замест</w:t>
            </w:r>
            <w:r w:rsidR="00955D80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итель председателя комитета по 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образованию</w:t>
            </w:r>
            <w:r w:rsidR="000E0E8E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E0E8E" w:rsidRPr="00C84BBB" w:rsidRDefault="000E0E8E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Зыкова М.В., методист ИМК</w:t>
            </w: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0E0E8E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D3234" w:rsidRPr="00C8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 выездной рабочей группы педагогов-психологов Рубцовского района по миними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зации социально-психологических рисков на муниципальном уровне в условиях внедрения профессионального стандарта</w:t>
            </w: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6328" w:type="dxa"/>
          </w:tcPr>
          <w:p w:rsidR="004D3234" w:rsidRPr="00C84BBB" w:rsidRDefault="004D3234" w:rsidP="00955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работы выездной рабочей группы педагогов психологов</w:t>
            </w:r>
          </w:p>
          <w:p w:rsidR="000E0E8E" w:rsidRDefault="00ED538B" w:rsidP="00955D8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Е.В. Кожуркина</w:t>
            </w:r>
            <w:r w:rsidR="000E0E8E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методист ИМК</w:t>
            </w:r>
            <w:r w:rsidR="00C0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C073EF" w:rsidRPr="00C84BBB" w:rsidRDefault="00C073EF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рабочей группы</w:t>
            </w: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D3697D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D3234" w:rsidRPr="00C8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4D3234" w:rsidRPr="00C84BBB" w:rsidRDefault="004D3234" w:rsidP="004D3234">
            <w:pPr>
              <w:pStyle w:val="a3"/>
              <w:shd w:val="clear" w:color="auto" w:fill="auto"/>
              <w:spacing w:before="0" w:after="0" w:line="322" w:lineRule="exact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Доведение до сведения ОО</w:t>
            </w:r>
            <w:r w:rsidR="00C31E15">
              <w:rPr>
                <w:color w:val="000000"/>
                <w:sz w:val="28"/>
                <w:szCs w:val="28"/>
              </w:rPr>
              <w:t xml:space="preserve"> района</w:t>
            </w:r>
            <w:r w:rsidRPr="00C84BBB">
              <w:rPr>
                <w:color w:val="000000"/>
                <w:sz w:val="28"/>
                <w:szCs w:val="28"/>
              </w:rPr>
              <w:t xml:space="preserve"> методических рекомендаций</w:t>
            </w:r>
            <w:r w:rsidR="00955D80" w:rsidRPr="00C84BBB">
              <w:rPr>
                <w:color w:val="000000"/>
                <w:sz w:val="28"/>
                <w:szCs w:val="28"/>
              </w:rPr>
              <w:t xml:space="preserve"> </w:t>
            </w:r>
            <w:r w:rsidRPr="00C84BBB">
              <w:rPr>
                <w:color w:val="000000"/>
                <w:sz w:val="28"/>
                <w:szCs w:val="28"/>
              </w:rPr>
              <w:t xml:space="preserve">по проведению тестирования учителей и воспитателей ДОУ на знание содержания профессионального стандарта </w:t>
            </w:r>
          </w:p>
          <w:p w:rsidR="004D3234" w:rsidRPr="00C84BBB" w:rsidRDefault="004D3234" w:rsidP="004D3234">
            <w:pPr>
              <w:pStyle w:val="a3"/>
              <w:shd w:val="clear" w:color="auto" w:fill="auto"/>
              <w:spacing w:before="0" w:after="0" w:line="322" w:lineRule="exact"/>
              <w:rPr>
                <w:color w:val="000000"/>
                <w:sz w:val="28"/>
                <w:szCs w:val="28"/>
              </w:rPr>
            </w:pPr>
          </w:p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2015г</w:t>
            </w:r>
          </w:p>
        </w:tc>
        <w:tc>
          <w:tcPr>
            <w:tcW w:w="6328" w:type="dxa"/>
          </w:tcPr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Методические рекомендации АКИПКРО</w:t>
            </w:r>
          </w:p>
          <w:p w:rsidR="00C84BBB" w:rsidRPr="00C84BBB" w:rsidRDefault="00C84BBB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Г.В. Верхогляд, заведующая ИМК</w:t>
            </w:r>
          </w:p>
          <w:p w:rsidR="004D3234" w:rsidRPr="00C84BBB" w:rsidRDefault="004D3234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D3697D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D3234" w:rsidRPr="00C8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4D3234" w:rsidRPr="00C84BBB" w:rsidRDefault="00C84BBB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работы</w:t>
            </w:r>
            <w:r w:rsidR="004D3234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проведению тестирования учителей и воспитателей ДОУ на знание содержания профессиональ</w:t>
            </w:r>
            <w:r w:rsidR="004D3234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ного стандарта</w:t>
            </w: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квартал 2015</w:t>
            </w:r>
          </w:p>
        </w:tc>
        <w:tc>
          <w:tcPr>
            <w:tcW w:w="6328" w:type="dxa"/>
          </w:tcPr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Аналитический отчет в разрезе обра</w:t>
            </w:r>
            <w:r w:rsidRPr="00C84BBB">
              <w:rPr>
                <w:color w:val="000000"/>
                <w:sz w:val="28"/>
                <w:szCs w:val="28"/>
              </w:rPr>
              <w:softHyphen/>
              <w:t>зовательных организаций</w:t>
            </w:r>
            <w:r w:rsidR="00C84BBB" w:rsidRPr="00C84BBB">
              <w:rPr>
                <w:color w:val="000000"/>
                <w:sz w:val="28"/>
                <w:szCs w:val="28"/>
              </w:rPr>
              <w:t xml:space="preserve"> по итогам тестирования</w:t>
            </w:r>
            <w:r w:rsidRPr="00C84BBB">
              <w:rPr>
                <w:color w:val="000000"/>
                <w:sz w:val="28"/>
                <w:szCs w:val="28"/>
              </w:rPr>
              <w:t>. План ме</w:t>
            </w:r>
            <w:r w:rsidRPr="00C84BBB">
              <w:rPr>
                <w:color w:val="000000"/>
                <w:sz w:val="28"/>
                <w:szCs w:val="28"/>
              </w:rPr>
              <w:softHyphen/>
              <w:t>роприятий по информированию педа</w:t>
            </w:r>
            <w:r w:rsidRPr="00C84BBB">
              <w:rPr>
                <w:color w:val="000000"/>
                <w:sz w:val="28"/>
                <w:szCs w:val="28"/>
              </w:rPr>
              <w:softHyphen/>
              <w:t>гогических работников о содержании профессионального стандарта.</w:t>
            </w:r>
          </w:p>
          <w:p w:rsidR="004D3234" w:rsidRPr="00C84BBB" w:rsidRDefault="00C073EF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Г.В. Верхогляд, заведующая ИМК</w:t>
            </w:r>
          </w:p>
          <w:p w:rsidR="004D3234" w:rsidRDefault="00C073EF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Методисты ИМК</w:t>
            </w:r>
          </w:p>
          <w:p w:rsidR="00C31E15" w:rsidRPr="00C84BBB" w:rsidRDefault="00C31E15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ОО</w:t>
            </w:r>
          </w:p>
          <w:p w:rsidR="004D3234" w:rsidRPr="00C84BBB" w:rsidRDefault="004D3234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D3697D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5D80" w:rsidRPr="00C8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 xml:space="preserve">Организация </w:t>
            </w:r>
            <w:r w:rsidR="00C84BBB" w:rsidRPr="00C84BBB">
              <w:rPr>
                <w:color w:val="000000"/>
                <w:sz w:val="28"/>
                <w:szCs w:val="28"/>
              </w:rPr>
              <w:t xml:space="preserve">и проведение </w:t>
            </w:r>
            <w:r w:rsidRPr="00C84BBB">
              <w:rPr>
                <w:color w:val="000000"/>
                <w:sz w:val="28"/>
                <w:szCs w:val="28"/>
              </w:rPr>
              <w:t>педагогическими работниками района самооценки профессионального уровня</w:t>
            </w:r>
          </w:p>
          <w:p w:rsidR="004D3234" w:rsidRPr="00C84BBB" w:rsidRDefault="004D3234" w:rsidP="00955D80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4D3234" w:rsidRPr="00C84BBB" w:rsidRDefault="004D3234" w:rsidP="004D3234">
            <w:pPr>
              <w:pStyle w:val="a3"/>
              <w:shd w:val="clear" w:color="auto" w:fill="auto"/>
              <w:spacing w:before="0" w:after="0" w:line="322" w:lineRule="exact"/>
              <w:rPr>
                <w:color w:val="000000"/>
                <w:sz w:val="28"/>
                <w:szCs w:val="28"/>
              </w:rPr>
            </w:pPr>
          </w:p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4D3234" w:rsidRPr="00C84BBB" w:rsidRDefault="004D3234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Ноябрь-декабрь 2015 г.</w:t>
            </w:r>
          </w:p>
        </w:tc>
        <w:tc>
          <w:tcPr>
            <w:tcW w:w="6328" w:type="dxa"/>
          </w:tcPr>
          <w:p w:rsidR="00955D80" w:rsidRPr="00C84BBB" w:rsidRDefault="00955D80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Листы самооценки. Перечень выявленных компетенций.</w:t>
            </w:r>
          </w:p>
          <w:p w:rsidR="00955D80" w:rsidRPr="00C84BBB" w:rsidRDefault="00955D80" w:rsidP="00955D80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Г.В. Верхогляд, заведующая ИМК,</w:t>
            </w:r>
          </w:p>
          <w:p w:rsidR="004D3234" w:rsidRPr="00C84BBB" w:rsidRDefault="00C84BBB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Методисты ИМК</w:t>
            </w:r>
          </w:p>
        </w:tc>
      </w:tr>
      <w:tr w:rsidR="004D3234" w:rsidRPr="00C84BBB" w:rsidTr="00955D80">
        <w:tc>
          <w:tcPr>
            <w:tcW w:w="982" w:type="dxa"/>
          </w:tcPr>
          <w:p w:rsidR="004D3234" w:rsidRPr="00C84BBB" w:rsidRDefault="00D3697D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955D80" w:rsidRPr="00C84B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5" w:type="dxa"/>
          </w:tcPr>
          <w:p w:rsidR="004D3234" w:rsidRPr="00C84BBB" w:rsidRDefault="00955D80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на сайте муниципального органа управления образования раздела, посвященного введению в ОО Рубцовского района  профессионального стандарта.</w:t>
            </w:r>
          </w:p>
        </w:tc>
        <w:tc>
          <w:tcPr>
            <w:tcW w:w="1476" w:type="dxa"/>
          </w:tcPr>
          <w:p w:rsidR="004D3234" w:rsidRPr="00C84BBB" w:rsidRDefault="00955D80" w:rsidP="004D3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Май 2015г.</w:t>
            </w:r>
          </w:p>
        </w:tc>
        <w:tc>
          <w:tcPr>
            <w:tcW w:w="6328" w:type="dxa"/>
          </w:tcPr>
          <w:p w:rsidR="004D3234" w:rsidRPr="00C84BBB" w:rsidRDefault="00955D80" w:rsidP="00955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Софиенко А.А., методист ИМК</w:t>
            </w:r>
          </w:p>
        </w:tc>
      </w:tr>
    </w:tbl>
    <w:p w:rsidR="004D3234" w:rsidRPr="00C84BBB" w:rsidRDefault="004D3234">
      <w:pPr>
        <w:rPr>
          <w:sz w:val="28"/>
          <w:szCs w:val="28"/>
        </w:rPr>
      </w:pPr>
    </w:p>
    <w:p w:rsidR="00035B78" w:rsidRPr="00A67D94" w:rsidRDefault="00035B78" w:rsidP="00035B78">
      <w:pPr>
        <w:pStyle w:val="a3"/>
        <w:numPr>
          <w:ilvl w:val="0"/>
          <w:numId w:val="3"/>
        </w:numPr>
        <w:shd w:val="clear" w:color="auto" w:fill="auto"/>
        <w:tabs>
          <w:tab w:val="left" w:pos="410"/>
        </w:tabs>
        <w:spacing w:before="0" w:after="315" w:line="270" w:lineRule="exact"/>
        <w:ind w:left="60"/>
        <w:jc w:val="center"/>
        <w:rPr>
          <w:b/>
          <w:sz w:val="28"/>
          <w:szCs w:val="28"/>
        </w:rPr>
      </w:pPr>
      <w:r w:rsidRPr="00A67D94">
        <w:rPr>
          <w:rStyle w:val="1"/>
          <w:b/>
          <w:color w:val="000000"/>
          <w:sz w:val="28"/>
          <w:szCs w:val="28"/>
        </w:rPr>
        <w:t>Переход к эффективному контракту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/>
        <w:rPr>
          <w:sz w:val="28"/>
          <w:szCs w:val="28"/>
        </w:rPr>
      </w:pPr>
      <w:r w:rsidRPr="00C84BBB">
        <w:rPr>
          <w:rStyle w:val="1"/>
          <w:i/>
          <w:color w:val="000000"/>
          <w:sz w:val="28"/>
          <w:szCs w:val="28"/>
        </w:rPr>
        <w:t>Цель:</w:t>
      </w:r>
      <w:r w:rsidRPr="00C84BBB">
        <w:rPr>
          <w:rStyle w:val="1"/>
          <w:color w:val="000000"/>
          <w:sz w:val="28"/>
          <w:szCs w:val="28"/>
        </w:rPr>
        <w:t xml:space="preserve"> реализация во всех общеобразовательных организациях Рубцовского района эффективной кадровой политики, основывающейся на эффективном контракте с педагогическими работниками, обеспечивающей сбалансированные расходы в сфере общего образования в средне- и долгосрочн</w:t>
      </w:r>
      <w:r w:rsidR="00C84BBB" w:rsidRPr="00C84BBB">
        <w:rPr>
          <w:rStyle w:val="1"/>
          <w:color w:val="000000"/>
          <w:sz w:val="28"/>
          <w:szCs w:val="28"/>
        </w:rPr>
        <w:t>ом периоде.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/>
        <w:rPr>
          <w:i/>
          <w:sz w:val="28"/>
          <w:szCs w:val="28"/>
        </w:rPr>
      </w:pPr>
      <w:r w:rsidRPr="00C84BBB">
        <w:rPr>
          <w:rStyle w:val="1"/>
          <w:i/>
          <w:color w:val="000000"/>
          <w:sz w:val="28"/>
          <w:szCs w:val="28"/>
        </w:rPr>
        <w:t>Задачи: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разработка и внедрение примерных форм трудовых договоров с педагогическим работником;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подготовка, апробация и внедрение примерных программ дополнительного профессионального образования (курсовой подготовки) для руководителей образовательных организаций по вопросам разработки и реализации эффек</w:t>
      </w:r>
      <w:r w:rsidRPr="00C84BBB">
        <w:rPr>
          <w:rStyle w:val="1"/>
          <w:color w:val="000000"/>
          <w:sz w:val="28"/>
          <w:szCs w:val="28"/>
        </w:rPr>
        <w:softHyphen/>
        <w:t>тивной кадровой политики на основе эффективного контракта.</w:t>
      </w:r>
    </w:p>
    <w:p w:rsidR="00035B78" w:rsidRPr="00A64E01" w:rsidRDefault="00035B78" w:rsidP="00035B78">
      <w:pPr>
        <w:pStyle w:val="a3"/>
        <w:shd w:val="clear" w:color="auto" w:fill="auto"/>
        <w:spacing w:before="0" w:after="0" w:line="317" w:lineRule="exact"/>
        <w:ind w:left="20"/>
        <w:rPr>
          <w:i/>
          <w:sz w:val="28"/>
          <w:szCs w:val="28"/>
        </w:rPr>
      </w:pPr>
      <w:r w:rsidRPr="00A64E01">
        <w:rPr>
          <w:rStyle w:val="1"/>
          <w:i/>
          <w:color w:val="000000"/>
          <w:sz w:val="28"/>
          <w:szCs w:val="28"/>
        </w:rPr>
        <w:t>Индикаторы: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60"/>
        <w:jc w:val="center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выполн</w:t>
      </w:r>
      <w:r w:rsidR="00DE43E9" w:rsidRPr="00C84BBB">
        <w:rPr>
          <w:rStyle w:val="1"/>
          <w:color w:val="000000"/>
          <w:sz w:val="28"/>
          <w:szCs w:val="28"/>
        </w:rPr>
        <w:t xml:space="preserve">ение мероприятий муниципальной </w:t>
      </w:r>
      <w:r w:rsidRPr="00C84BBB">
        <w:rPr>
          <w:rStyle w:val="1"/>
          <w:color w:val="000000"/>
          <w:sz w:val="28"/>
          <w:szCs w:val="28"/>
        </w:rPr>
        <w:t>«дорожной карты» в части перехода на эффективный контракт;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обеспечение методического сопровождения перехода на эффективный контракт в общеобразовательных органи</w:t>
      </w:r>
      <w:r w:rsidRPr="00C84BBB">
        <w:rPr>
          <w:rStyle w:val="1"/>
          <w:color w:val="000000"/>
          <w:sz w:val="28"/>
          <w:szCs w:val="28"/>
        </w:rPr>
        <w:softHyphen/>
        <w:t>зациях с участием отраслевого Профсоюза работников народного образования и науки Алтайского края;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доля заключенных эффективных контрактов (дополнительных соглашений) с руководящими и педагогическими работниками.</w:t>
      </w:r>
    </w:p>
    <w:p w:rsidR="00035B78" w:rsidRPr="00A64E01" w:rsidRDefault="00035B78" w:rsidP="00035B78">
      <w:pPr>
        <w:pStyle w:val="a3"/>
        <w:shd w:val="clear" w:color="auto" w:fill="auto"/>
        <w:spacing w:before="0" w:after="0" w:line="317" w:lineRule="exact"/>
        <w:ind w:left="20"/>
        <w:rPr>
          <w:i/>
          <w:sz w:val="28"/>
          <w:szCs w:val="28"/>
        </w:rPr>
      </w:pPr>
      <w:r w:rsidRPr="00A64E01">
        <w:rPr>
          <w:rStyle w:val="1"/>
          <w:i/>
          <w:color w:val="000000"/>
          <w:sz w:val="28"/>
          <w:szCs w:val="28"/>
        </w:rPr>
        <w:t>Пояснительная записка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Поэтапное совершенствование системы оплаты труда в государственных (муниципальных) образовательных ор</w:t>
      </w:r>
      <w:r w:rsidRPr="00C84BBB">
        <w:rPr>
          <w:rStyle w:val="1"/>
          <w:color w:val="000000"/>
          <w:sz w:val="28"/>
          <w:szCs w:val="28"/>
        </w:rPr>
        <w:softHyphen/>
        <w:t>ганизациях происходит в период с 2014 по 2018 годы.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2014-2015 годы. Актуализация показателей эффективности деятельности работников учреждений для обеспече</w:t>
      </w:r>
      <w:r w:rsidRPr="00C84BBB">
        <w:rPr>
          <w:rStyle w:val="1"/>
          <w:color w:val="000000"/>
          <w:sz w:val="28"/>
          <w:szCs w:val="28"/>
        </w:rPr>
        <w:softHyphen/>
        <w:t>ния связи оплаты труда с повышением качества предоставления образовательных услуг. Заключение трудовых догово</w:t>
      </w:r>
      <w:r w:rsidRPr="00C84BBB">
        <w:rPr>
          <w:rStyle w:val="1"/>
          <w:color w:val="000000"/>
          <w:sz w:val="28"/>
          <w:szCs w:val="28"/>
        </w:rPr>
        <w:softHyphen/>
        <w:t xml:space="preserve">ров </w:t>
      </w:r>
      <w:r w:rsidRPr="00C84BBB">
        <w:rPr>
          <w:rStyle w:val="1"/>
          <w:color w:val="000000"/>
          <w:sz w:val="28"/>
          <w:szCs w:val="28"/>
        </w:rPr>
        <w:lastRenderedPageBreak/>
        <w:t>(дополнительных соглашений) с работниками образовательных учреждений в связи с введением эффективного кон</w:t>
      </w:r>
      <w:r w:rsidRPr="00C84BBB">
        <w:rPr>
          <w:rStyle w:val="1"/>
          <w:color w:val="000000"/>
          <w:sz w:val="28"/>
          <w:szCs w:val="28"/>
        </w:rPr>
        <w:softHyphen/>
        <w:t>тракта.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2016-2018 годы. Завершение заключения трудовых договоров (дополнительных соглашений) с работниками в связи с введением эффективного контракта.</w:t>
      </w:r>
    </w:p>
    <w:p w:rsidR="00035B78" w:rsidRPr="00C84BBB" w:rsidRDefault="00035B78" w:rsidP="00035B78">
      <w:pPr>
        <w:pStyle w:val="a3"/>
        <w:shd w:val="clear" w:color="auto" w:fill="auto"/>
        <w:spacing w:before="0" w:after="0" w:line="317" w:lineRule="exact"/>
        <w:ind w:left="20" w:right="60" w:firstLine="840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Оценка эффективности деятельности педагогических работников образовательных организаций</w:t>
      </w:r>
      <w:r w:rsidR="00A64E01">
        <w:rPr>
          <w:rStyle w:val="1"/>
          <w:color w:val="000000"/>
          <w:sz w:val="28"/>
          <w:szCs w:val="28"/>
        </w:rPr>
        <w:t xml:space="preserve"> Рубцовского района</w:t>
      </w:r>
      <w:r w:rsidRPr="00C84BBB">
        <w:rPr>
          <w:rStyle w:val="1"/>
          <w:color w:val="000000"/>
          <w:sz w:val="28"/>
          <w:szCs w:val="28"/>
        </w:rPr>
        <w:t xml:space="preserve"> Алтайского края проводится согласно Положению об оценке эффективности и качества профессиональной деятельности педагогических работников образовательных организаций Алтайского края (утвержденного приказом Главного управления № 3780 от 29.08.2013).</w:t>
      </w:r>
    </w:p>
    <w:p w:rsidR="00035B78" w:rsidRDefault="00035B78" w:rsidP="00035B78">
      <w:pPr>
        <w:pStyle w:val="a3"/>
        <w:shd w:val="clear" w:color="auto" w:fill="auto"/>
        <w:spacing w:before="0" w:after="296" w:line="322" w:lineRule="exact"/>
        <w:ind w:left="20" w:right="100" w:firstLine="840"/>
        <w:rPr>
          <w:rStyle w:val="1"/>
          <w:color w:val="000000"/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Оценка эффективности деятельности руководителей образовательных о</w:t>
      </w:r>
      <w:r w:rsidR="00A64E01">
        <w:rPr>
          <w:rStyle w:val="1"/>
          <w:color w:val="000000"/>
          <w:sz w:val="28"/>
          <w:szCs w:val="28"/>
        </w:rPr>
        <w:t>рганизаций</w:t>
      </w:r>
      <w:r w:rsidR="0063155D">
        <w:rPr>
          <w:rStyle w:val="1"/>
          <w:color w:val="000000"/>
          <w:sz w:val="28"/>
          <w:szCs w:val="28"/>
        </w:rPr>
        <w:t xml:space="preserve"> района </w:t>
      </w:r>
      <w:r w:rsidR="00A64E01">
        <w:rPr>
          <w:rStyle w:val="1"/>
          <w:color w:val="000000"/>
          <w:sz w:val="28"/>
          <w:szCs w:val="28"/>
        </w:rPr>
        <w:t xml:space="preserve">проводится согласно </w:t>
      </w:r>
      <w:r w:rsidRPr="00C84BBB">
        <w:rPr>
          <w:rStyle w:val="1"/>
          <w:color w:val="000000"/>
          <w:sz w:val="28"/>
          <w:szCs w:val="28"/>
        </w:rPr>
        <w:t>целе</w:t>
      </w:r>
      <w:r w:rsidRPr="00C84BBB">
        <w:rPr>
          <w:rStyle w:val="1"/>
          <w:color w:val="000000"/>
          <w:sz w:val="28"/>
          <w:szCs w:val="28"/>
        </w:rPr>
        <w:softHyphen/>
        <w:t xml:space="preserve">вым показателям эффективности деятельности руководителей </w:t>
      </w:r>
      <w:r w:rsidR="00A64E01">
        <w:rPr>
          <w:rStyle w:val="1"/>
          <w:color w:val="000000"/>
          <w:sz w:val="28"/>
          <w:szCs w:val="28"/>
        </w:rPr>
        <w:t xml:space="preserve">муниципальных ОО, утвержденных Положением «О порядке </w:t>
      </w:r>
      <w:r w:rsidR="007318E4">
        <w:rPr>
          <w:rStyle w:val="1"/>
          <w:color w:val="000000"/>
          <w:sz w:val="28"/>
          <w:szCs w:val="28"/>
        </w:rPr>
        <w:t>и условиях распределения стимули</w:t>
      </w:r>
      <w:r w:rsidR="00A64E01">
        <w:rPr>
          <w:rStyle w:val="1"/>
          <w:color w:val="000000"/>
          <w:sz w:val="28"/>
          <w:szCs w:val="28"/>
        </w:rPr>
        <w:t>рующих выплат руководителям муниципальных общеобразовательных уч</w:t>
      </w:r>
      <w:r w:rsidR="00344AD4">
        <w:rPr>
          <w:rStyle w:val="1"/>
          <w:color w:val="000000"/>
          <w:sz w:val="28"/>
          <w:szCs w:val="28"/>
        </w:rPr>
        <w:t>реждений Рубцовского района от 07.08.2013г.</w:t>
      </w:r>
      <w:r w:rsidR="00A64E01">
        <w:rPr>
          <w:rStyle w:val="1"/>
          <w:color w:val="000000"/>
          <w:sz w:val="28"/>
          <w:szCs w:val="28"/>
        </w:rPr>
        <w:t xml:space="preserve"> </w:t>
      </w:r>
      <w:r w:rsidR="00344AD4">
        <w:rPr>
          <w:rStyle w:val="1"/>
          <w:color w:val="000000"/>
          <w:sz w:val="28"/>
          <w:szCs w:val="28"/>
        </w:rPr>
        <w:t>№ 298.</w:t>
      </w:r>
    </w:p>
    <w:p w:rsidR="0063155D" w:rsidRDefault="0063155D" w:rsidP="00035B78">
      <w:pPr>
        <w:pStyle w:val="a3"/>
        <w:shd w:val="clear" w:color="auto" w:fill="auto"/>
        <w:spacing w:before="0" w:after="296" w:line="322" w:lineRule="exact"/>
        <w:ind w:left="20" w:right="100" w:firstLine="840"/>
        <w:rPr>
          <w:rStyle w:val="1"/>
          <w:color w:val="000000"/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734"/>
        <w:gridCol w:w="5280"/>
        <w:gridCol w:w="2693"/>
        <w:gridCol w:w="1790"/>
        <w:gridCol w:w="3703"/>
      </w:tblGrid>
      <w:tr w:rsidR="00AF5D41" w:rsidTr="00AF5D41">
        <w:tc>
          <w:tcPr>
            <w:tcW w:w="734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0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790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703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AF5D41" w:rsidRPr="00404C75" w:rsidTr="00AF5D41">
        <w:tc>
          <w:tcPr>
            <w:tcW w:w="734" w:type="dxa"/>
          </w:tcPr>
          <w:p w:rsidR="0063155D" w:rsidRPr="00404C75" w:rsidRDefault="0063155D" w:rsidP="0014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</w:tcPr>
          <w:p w:rsidR="0063155D" w:rsidRPr="00404C75" w:rsidRDefault="0063155D" w:rsidP="0014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3155D" w:rsidRPr="00404C75" w:rsidRDefault="0063155D" w:rsidP="0014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0" w:type="dxa"/>
          </w:tcPr>
          <w:p w:rsidR="0063155D" w:rsidRPr="00404C75" w:rsidRDefault="0063155D" w:rsidP="0014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3" w:type="dxa"/>
          </w:tcPr>
          <w:p w:rsidR="0063155D" w:rsidRPr="00404C75" w:rsidRDefault="0063155D" w:rsidP="00141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D41" w:rsidTr="00AF5D41">
        <w:tc>
          <w:tcPr>
            <w:tcW w:w="734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совещаний (семинаров) с руководителями образовательных организаций по вопросам оплаты труда педагогических работников</w:t>
            </w:r>
          </w:p>
        </w:tc>
        <w:tc>
          <w:tcPr>
            <w:tcW w:w="2693" w:type="dxa"/>
          </w:tcPr>
          <w:p w:rsidR="00AF5D41" w:rsidRDefault="00AF5D41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Субботин,</w:t>
            </w:r>
          </w:p>
          <w:p w:rsidR="0063155D" w:rsidRDefault="00AF5D41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155D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комитета по образованию,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Гуськова А.И., </w:t>
            </w:r>
            <w:r w:rsidR="0063155D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179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работы комитета по образованию</w:t>
            </w:r>
          </w:p>
        </w:tc>
        <w:tc>
          <w:tcPr>
            <w:tcW w:w="3703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совещаний с различными категориями руководящих и педагогических работников. Протоколы совещаний</w:t>
            </w:r>
          </w:p>
        </w:tc>
      </w:tr>
      <w:tr w:rsidR="00AF5D41" w:rsidTr="00AF5D41">
        <w:tc>
          <w:tcPr>
            <w:tcW w:w="734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8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«дорожной карты» в части мероприятий по переходу на эффективный контракт</w:t>
            </w:r>
          </w:p>
        </w:tc>
        <w:tc>
          <w:tcPr>
            <w:tcW w:w="2693" w:type="dxa"/>
          </w:tcPr>
          <w:p w:rsidR="0063155D" w:rsidRDefault="00AF5D41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Субботин, п</w:t>
            </w:r>
            <w:r w:rsidR="0063155D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образованию</w:t>
            </w:r>
          </w:p>
        </w:tc>
        <w:tc>
          <w:tcPr>
            <w:tcW w:w="179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показателей муниципальной дорожной карты. Отчет о реализации мероприятий «дорожной карты»</w:t>
            </w:r>
          </w:p>
        </w:tc>
      </w:tr>
      <w:tr w:rsidR="00AF5D41" w:rsidTr="00AF5D41">
        <w:tc>
          <w:tcPr>
            <w:tcW w:w="734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8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трудовых договоров с вновь назначенными руководителями образовательных организаций</w:t>
            </w:r>
          </w:p>
        </w:tc>
        <w:tc>
          <w:tcPr>
            <w:tcW w:w="2693" w:type="dxa"/>
          </w:tcPr>
          <w:p w:rsidR="0063155D" w:rsidRDefault="00AF5D41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Субботин, п</w:t>
            </w:r>
            <w:r w:rsidR="0063155D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образованию</w:t>
            </w:r>
          </w:p>
        </w:tc>
        <w:tc>
          <w:tcPr>
            <w:tcW w:w="179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договора в соответствии с типовой формой договора</w:t>
            </w:r>
          </w:p>
        </w:tc>
      </w:tr>
      <w:tr w:rsidR="00AF5D41" w:rsidTr="00AF5D41">
        <w:tc>
          <w:tcPr>
            <w:tcW w:w="734" w:type="dxa"/>
          </w:tcPr>
          <w:p w:rsidR="0063155D" w:rsidRDefault="0063155D" w:rsidP="00141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организацией работы в учреждениях, по заключению в установленном порядке дополнительных соглашений к трудовым договорам с работниками, </w:t>
            </w:r>
            <w:r w:rsidR="00AF5D41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уточнения показателей,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критериев, условий и размеров осуществления стимулирующих выплат</w:t>
            </w:r>
          </w:p>
        </w:tc>
        <w:tc>
          <w:tcPr>
            <w:tcW w:w="2693" w:type="dxa"/>
          </w:tcPr>
          <w:p w:rsidR="0063155D" w:rsidRDefault="00AF5D41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Субботин, п</w:t>
            </w:r>
            <w:r w:rsidR="0063155D">
              <w:rPr>
                <w:rFonts w:ascii="Times New Roman" w:hAnsi="Times New Roman" w:cs="Times New Roman"/>
                <w:sz w:val="28"/>
                <w:szCs w:val="28"/>
              </w:rPr>
              <w:t>редседатель комитета по образованию</w:t>
            </w:r>
          </w:p>
        </w:tc>
        <w:tc>
          <w:tcPr>
            <w:tcW w:w="1790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03" w:type="dxa"/>
          </w:tcPr>
          <w:p w:rsidR="0063155D" w:rsidRDefault="0063155D" w:rsidP="00141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мероприятий «дорожной карты», выполнение муниципального показателя по заключению эффективных контрактов (дополнительных соглашений) с педагогическими работниками образовательных организаций.</w:t>
            </w:r>
          </w:p>
        </w:tc>
      </w:tr>
    </w:tbl>
    <w:p w:rsidR="0063155D" w:rsidRPr="00C84BBB" w:rsidRDefault="0063155D" w:rsidP="00035B78">
      <w:pPr>
        <w:pStyle w:val="a3"/>
        <w:shd w:val="clear" w:color="auto" w:fill="auto"/>
        <w:spacing w:before="0" w:after="296" w:line="322" w:lineRule="exact"/>
        <w:ind w:left="20" w:right="100" w:firstLine="840"/>
        <w:rPr>
          <w:rStyle w:val="1"/>
          <w:color w:val="000000"/>
          <w:sz w:val="28"/>
          <w:szCs w:val="28"/>
        </w:rPr>
      </w:pPr>
    </w:p>
    <w:p w:rsidR="00E91058" w:rsidRPr="00A67D94" w:rsidRDefault="00DE43E9" w:rsidP="00DE43E9">
      <w:pPr>
        <w:pStyle w:val="a3"/>
        <w:shd w:val="clear" w:color="auto" w:fill="auto"/>
        <w:tabs>
          <w:tab w:val="left" w:pos="4915"/>
        </w:tabs>
        <w:spacing w:before="0" w:after="311" w:line="270" w:lineRule="exact"/>
        <w:ind w:left="4560"/>
        <w:jc w:val="left"/>
        <w:rPr>
          <w:b/>
          <w:sz w:val="28"/>
          <w:szCs w:val="28"/>
        </w:rPr>
      </w:pPr>
      <w:r w:rsidRPr="00A67D94">
        <w:rPr>
          <w:rStyle w:val="1"/>
          <w:b/>
          <w:color w:val="000000"/>
          <w:sz w:val="28"/>
          <w:szCs w:val="28"/>
          <w:lang w:val="en-US"/>
        </w:rPr>
        <w:t>III</w:t>
      </w:r>
      <w:r w:rsidRPr="00A67D94">
        <w:rPr>
          <w:rStyle w:val="1"/>
          <w:b/>
          <w:color w:val="000000"/>
          <w:sz w:val="28"/>
          <w:szCs w:val="28"/>
        </w:rPr>
        <w:t xml:space="preserve"> </w:t>
      </w:r>
      <w:r w:rsidR="00E91058" w:rsidRPr="00A67D94">
        <w:rPr>
          <w:rStyle w:val="1"/>
          <w:b/>
          <w:color w:val="000000"/>
          <w:sz w:val="28"/>
          <w:szCs w:val="28"/>
        </w:rPr>
        <w:t>Повышение престижа профессии педагога</w:t>
      </w:r>
    </w:p>
    <w:p w:rsidR="00E91058" w:rsidRPr="00C84BBB" w:rsidRDefault="00C236A7" w:rsidP="00E91058">
      <w:pPr>
        <w:pStyle w:val="a3"/>
        <w:shd w:val="clear" w:color="auto" w:fill="auto"/>
        <w:spacing w:before="0" w:after="0" w:line="322" w:lineRule="exact"/>
        <w:ind w:left="20" w:firstLine="700"/>
        <w:jc w:val="left"/>
        <w:rPr>
          <w:sz w:val="28"/>
          <w:szCs w:val="28"/>
        </w:rPr>
      </w:pPr>
      <w:r w:rsidRPr="00C84BBB">
        <w:rPr>
          <w:rStyle w:val="1"/>
          <w:i/>
          <w:color w:val="000000"/>
          <w:sz w:val="28"/>
          <w:szCs w:val="28"/>
        </w:rPr>
        <w:t>Цель мероприятий</w:t>
      </w:r>
      <w:r w:rsidR="00E91058" w:rsidRPr="00C84BBB">
        <w:rPr>
          <w:rStyle w:val="1"/>
          <w:color w:val="000000"/>
          <w:sz w:val="28"/>
          <w:szCs w:val="28"/>
        </w:rPr>
        <w:t>: повышение престижа профессии педагога в профессиональной среде и в обществе.</w:t>
      </w:r>
    </w:p>
    <w:p w:rsidR="00E91058" w:rsidRPr="00C84BBB" w:rsidRDefault="00E91058" w:rsidP="00E91058">
      <w:pPr>
        <w:pStyle w:val="a3"/>
        <w:shd w:val="clear" w:color="auto" w:fill="auto"/>
        <w:spacing w:before="0" w:after="0" w:line="322" w:lineRule="exact"/>
        <w:ind w:left="20" w:firstLine="700"/>
        <w:jc w:val="left"/>
        <w:rPr>
          <w:i/>
          <w:sz w:val="28"/>
          <w:szCs w:val="28"/>
        </w:rPr>
      </w:pPr>
      <w:r w:rsidRPr="00C84BBB">
        <w:rPr>
          <w:rStyle w:val="1"/>
          <w:i/>
          <w:color w:val="000000"/>
          <w:sz w:val="28"/>
          <w:szCs w:val="28"/>
        </w:rPr>
        <w:t>Задачи:</w:t>
      </w:r>
    </w:p>
    <w:p w:rsidR="00E91058" w:rsidRPr="00C84BBB" w:rsidRDefault="00E91058" w:rsidP="00E91058">
      <w:pPr>
        <w:pStyle w:val="a3"/>
        <w:shd w:val="clear" w:color="auto" w:fill="auto"/>
        <w:spacing w:before="0" w:after="0" w:line="322" w:lineRule="exact"/>
        <w:ind w:left="20" w:right="440" w:firstLine="700"/>
        <w:jc w:val="left"/>
        <w:rPr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создание условий для профессионально-общественной оценки профессионального уровня педагога; информационное сопровождение мероприятий, направленных на повышение социального статуса педагога и пре</w:t>
      </w:r>
      <w:r w:rsidRPr="00C84BBB">
        <w:rPr>
          <w:rStyle w:val="1"/>
          <w:color w:val="000000"/>
          <w:sz w:val="28"/>
          <w:szCs w:val="28"/>
        </w:rPr>
        <w:softHyphen/>
        <w:t>стижа педагогической профессии.</w:t>
      </w:r>
    </w:p>
    <w:p w:rsidR="00E91058" w:rsidRPr="00C84BBB" w:rsidRDefault="00E91058" w:rsidP="00E91058">
      <w:pPr>
        <w:pStyle w:val="a3"/>
        <w:shd w:val="clear" w:color="auto" w:fill="auto"/>
        <w:spacing w:before="0" w:after="0" w:line="322" w:lineRule="exact"/>
        <w:ind w:left="20" w:firstLine="700"/>
        <w:jc w:val="left"/>
        <w:rPr>
          <w:i/>
          <w:sz w:val="28"/>
          <w:szCs w:val="28"/>
        </w:rPr>
      </w:pPr>
      <w:r w:rsidRPr="00C84BBB">
        <w:rPr>
          <w:rStyle w:val="1"/>
          <w:i/>
          <w:color w:val="000000"/>
          <w:sz w:val="28"/>
          <w:szCs w:val="28"/>
        </w:rPr>
        <w:t>Индикаторы:</w:t>
      </w:r>
    </w:p>
    <w:p w:rsidR="00E91058" w:rsidRPr="00A64E01" w:rsidRDefault="00E91058" w:rsidP="00A64E01">
      <w:pPr>
        <w:pStyle w:val="a3"/>
        <w:shd w:val="clear" w:color="auto" w:fill="auto"/>
        <w:spacing w:before="0" w:after="0" w:line="240" w:lineRule="auto"/>
        <w:ind w:left="20" w:right="440" w:firstLine="700"/>
        <w:jc w:val="left"/>
        <w:rPr>
          <w:rStyle w:val="1"/>
          <w:color w:val="000000"/>
          <w:sz w:val="28"/>
          <w:szCs w:val="28"/>
        </w:rPr>
      </w:pPr>
      <w:r w:rsidRPr="00C84BBB">
        <w:rPr>
          <w:rStyle w:val="1"/>
          <w:color w:val="000000"/>
          <w:sz w:val="28"/>
          <w:szCs w:val="28"/>
        </w:rPr>
        <w:t>сокращение числа вакансий педагогических работников в сис</w:t>
      </w:r>
      <w:r w:rsidR="00C236A7" w:rsidRPr="00C84BBB">
        <w:rPr>
          <w:rStyle w:val="1"/>
          <w:color w:val="000000"/>
          <w:sz w:val="28"/>
          <w:szCs w:val="28"/>
        </w:rPr>
        <w:t>теме образования Рубцовского района</w:t>
      </w:r>
      <w:r w:rsidRPr="00C84BBB">
        <w:rPr>
          <w:rStyle w:val="1"/>
          <w:color w:val="000000"/>
          <w:sz w:val="28"/>
          <w:szCs w:val="28"/>
        </w:rPr>
        <w:t>; сокращение числа педагогов, выбывших из сферы образования и трудоустроившихся в других сферах экономики; увеличение числа молодых специалистов, прибывающих в сис</w:t>
      </w:r>
      <w:r w:rsidR="00C236A7" w:rsidRPr="00C84BBB">
        <w:rPr>
          <w:rStyle w:val="1"/>
          <w:color w:val="000000"/>
          <w:sz w:val="28"/>
          <w:szCs w:val="28"/>
        </w:rPr>
        <w:t>тему образования района</w:t>
      </w:r>
      <w:r w:rsidRPr="00C84BBB">
        <w:rPr>
          <w:rStyle w:val="1"/>
          <w:color w:val="000000"/>
          <w:sz w:val="28"/>
          <w:szCs w:val="28"/>
        </w:rPr>
        <w:t xml:space="preserve"> на начало нового учебного </w:t>
      </w:r>
      <w:r w:rsidRPr="00A64E01">
        <w:rPr>
          <w:rStyle w:val="1"/>
          <w:color w:val="000000"/>
          <w:sz w:val="28"/>
          <w:szCs w:val="28"/>
        </w:rPr>
        <w:lastRenderedPageBreak/>
        <w:t>года.</w:t>
      </w:r>
    </w:p>
    <w:p w:rsidR="00DE43E9" w:rsidRPr="00A64E01" w:rsidRDefault="00DE43E9" w:rsidP="00A64E01">
      <w:pPr>
        <w:pStyle w:val="a3"/>
        <w:shd w:val="clear" w:color="auto" w:fill="auto"/>
        <w:spacing w:before="0" w:after="0" w:line="240" w:lineRule="auto"/>
        <w:ind w:left="20" w:right="440" w:firstLine="700"/>
        <w:jc w:val="left"/>
        <w:rPr>
          <w:rStyle w:val="1"/>
          <w:color w:val="000000"/>
          <w:sz w:val="28"/>
          <w:szCs w:val="28"/>
        </w:rPr>
      </w:pPr>
      <w:r w:rsidRPr="00A64E01">
        <w:rPr>
          <w:rStyle w:val="1"/>
          <w:color w:val="000000"/>
          <w:sz w:val="28"/>
          <w:szCs w:val="28"/>
        </w:rPr>
        <w:t>Сокращение числа педагогов, выбывших из сферы образования</w:t>
      </w:r>
      <w:r w:rsidR="00C31E15" w:rsidRPr="00A64E01">
        <w:rPr>
          <w:rStyle w:val="1"/>
          <w:color w:val="000000"/>
          <w:sz w:val="28"/>
          <w:szCs w:val="28"/>
        </w:rPr>
        <w:t xml:space="preserve"> района</w:t>
      </w:r>
      <w:r w:rsidRPr="00A64E01">
        <w:rPr>
          <w:rStyle w:val="1"/>
          <w:color w:val="000000"/>
          <w:sz w:val="28"/>
          <w:szCs w:val="28"/>
        </w:rPr>
        <w:t xml:space="preserve"> и трудоустроившихся в других сферах экономики;</w:t>
      </w:r>
    </w:p>
    <w:p w:rsidR="00DE43E9" w:rsidRDefault="00DE43E9" w:rsidP="00A64E01">
      <w:pPr>
        <w:pStyle w:val="a3"/>
        <w:shd w:val="clear" w:color="auto" w:fill="auto"/>
        <w:spacing w:before="0" w:after="0" w:line="240" w:lineRule="auto"/>
        <w:ind w:left="20" w:right="440" w:firstLine="700"/>
        <w:jc w:val="left"/>
        <w:rPr>
          <w:rStyle w:val="1"/>
          <w:color w:val="000000"/>
          <w:sz w:val="28"/>
          <w:szCs w:val="28"/>
        </w:rPr>
      </w:pPr>
      <w:r w:rsidRPr="00A64E01">
        <w:rPr>
          <w:rStyle w:val="1"/>
          <w:color w:val="000000"/>
          <w:sz w:val="28"/>
          <w:szCs w:val="28"/>
        </w:rPr>
        <w:t>Увеличение числа молодых специалистов, прибывших в сис</w:t>
      </w:r>
      <w:r w:rsidR="00C31E15" w:rsidRPr="00A64E01">
        <w:rPr>
          <w:rStyle w:val="1"/>
          <w:color w:val="000000"/>
          <w:sz w:val="28"/>
          <w:szCs w:val="28"/>
        </w:rPr>
        <w:t>тему образования района</w:t>
      </w:r>
      <w:r w:rsidRPr="00A64E01">
        <w:rPr>
          <w:rStyle w:val="1"/>
          <w:color w:val="000000"/>
          <w:sz w:val="28"/>
          <w:szCs w:val="28"/>
        </w:rPr>
        <w:t xml:space="preserve"> на начало нового учебного года.</w:t>
      </w:r>
    </w:p>
    <w:p w:rsidR="00A64E01" w:rsidRDefault="00A64E01" w:rsidP="00A64E01">
      <w:pPr>
        <w:pStyle w:val="a3"/>
        <w:shd w:val="clear" w:color="auto" w:fill="auto"/>
        <w:spacing w:before="0" w:after="0" w:line="240" w:lineRule="auto"/>
        <w:ind w:left="20" w:right="440" w:firstLine="700"/>
        <w:jc w:val="left"/>
        <w:rPr>
          <w:rStyle w:val="1"/>
          <w:color w:val="000000"/>
          <w:sz w:val="28"/>
          <w:szCs w:val="28"/>
        </w:rPr>
      </w:pPr>
    </w:p>
    <w:p w:rsidR="00A64E01" w:rsidRPr="00C84BBB" w:rsidRDefault="00A64E01" w:rsidP="00A64E01">
      <w:pPr>
        <w:pStyle w:val="a3"/>
        <w:shd w:val="clear" w:color="auto" w:fill="auto"/>
        <w:spacing w:before="0" w:after="0" w:line="240" w:lineRule="auto"/>
        <w:ind w:left="20" w:right="440" w:firstLine="700"/>
        <w:jc w:val="left"/>
        <w:rPr>
          <w:rStyle w:val="1"/>
          <w:color w:val="000000"/>
          <w:sz w:val="28"/>
          <w:szCs w:val="28"/>
        </w:r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967"/>
        <w:gridCol w:w="6090"/>
        <w:gridCol w:w="1801"/>
        <w:gridCol w:w="6163"/>
      </w:tblGrid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pStyle w:val="a3"/>
              <w:shd w:val="clear" w:color="auto" w:fill="auto"/>
              <w:spacing w:before="0" w:after="60" w:line="270" w:lineRule="exact"/>
              <w:ind w:left="160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№</w:t>
            </w:r>
          </w:p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235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76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нения</w:t>
            </w:r>
          </w:p>
        </w:tc>
        <w:tc>
          <w:tcPr>
            <w:tcW w:w="6328" w:type="dxa"/>
          </w:tcPr>
          <w:p w:rsidR="00215FD2" w:rsidRPr="00C84BBB" w:rsidRDefault="00215FD2" w:rsidP="00C84BBB">
            <w:pPr>
              <w:pStyle w:val="a3"/>
              <w:shd w:val="clear" w:color="auto" w:fill="auto"/>
              <w:spacing w:before="0" w:after="0" w:line="270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Ожидаемый результат,</w:t>
            </w:r>
          </w:p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5" w:type="dxa"/>
          </w:tcPr>
          <w:p w:rsidR="00215FD2" w:rsidRPr="00C84BBB" w:rsidRDefault="00EF62B3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Организация, проведение и методическое сопровождение муниципального этапа конкур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са лучших учителей на получение денежного</w:t>
            </w:r>
            <w:r w:rsidR="001E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поощрения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реализации приоритетного национального про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екта «Образование».</w:t>
            </w:r>
          </w:p>
          <w:p w:rsidR="001E18F9" w:rsidRDefault="00EF62B3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работ победителей муниципального этапа конкурса для участия</w:t>
            </w:r>
          </w:p>
          <w:p w:rsidR="00EF62B3" w:rsidRPr="00C84BBB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краевом 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этапе.</w:t>
            </w:r>
          </w:p>
        </w:tc>
        <w:tc>
          <w:tcPr>
            <w:tcW w:w="1476" w:type="dxa"/>
          </w:tcPr>
          <w:p w:rsidR="00215FD2" w:rsidRPr="00C84BBB" w:rsidRDefault="006D715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  <w:r w:rsidR="00EF62B3" w:rsidRPr="00C84BBB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6328" w:type="dxa"/>
          </w:tcPr>
          <w:p w:rsidR="00215FD2" w:rsidRPr="00C84BBB" w:rsidRDefault="00EF62B3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Стимулирование педагогов образовательных организаций к эффективной образовательной деятельности, выявление и распространение успешного педа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гогического опыта. Повышение привлекательности профессии педагога</w:t>
            </w:r>
          </w:p>
          <w:p w:rsidR="00EF62B3" w:rsidRPr="00C84BBB" w:rsidRDefault="00EF62B3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Верхогляд Г.В.</w:t>
            </w:r>
            <w:r w:rsidR="006D7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F62B3" w:rsidRPr="00C84BBB" w:rsidRDefault="006D715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Кожуркина Е.В.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5" w:type="dxa"/>
          </w:tcPr>
          <w:p w:rsidR="00215FD2" w:rsidRPr="00C84BBB" w:rsidRDefault="001E18F9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Организация, 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методическое сопровождение 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</w:t>
            </w:r>
            <w:r w:rsidR="006D7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этапа краево</w:t>
            </w:r>
            <w:r w:rsidR="006D7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 xml:space="preserve">го конкурса лучших 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ских работников краевых государ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ственных и муниципальных 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6D7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получение денежного поощрения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</w:p>
          <w:p w:rsidR="001E18F9" w:rsidRDefault="00EF62B3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Направление работ победителей муниципального этапа конкурса для участия </w:t>
            </w:r>
          </w:p>
          <w:p w:rsidR="00EF62B3" w:rsidRPr="00C84BBB" w:rsidRDefault="001E18F9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краевом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этапе.</w:t>
            </w:r>
          </w:p>
          <w:p w:rsidR="00EF62B3" w:rsidRPr="00C84BBB" w:rsidRDefault="00EF62B3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15FD2" w:rsidRPr="00C84BBB" w:rsidRDefault="00EF62B3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Февраль-июнь</w:t>
            </w:r>
          </w:p>
          <w:p w:rsidR="00EF62B3" w:rsidRPr="00C84BBB" w:rsidRDefault="00EF62B3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328" w:type="dxa"/>
          </w:tcPr>
          <w:p w:rsidR="00EF62B3" w:rsidRPr="00C84BBB" w:rsidRDefault="00EF62B3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Стимулирование педагогов образовательных организаций к эффективной образовательной деятельности, выявление и распространение успешного педагогического опыта. Повышение привлекательности профессии педагога</w:t>
            </w:r>
          </w:p>
          <w:p w:rsidR="00EF62B3" w:rsidRPr="00C84BBB" w:rsidRDefault="00EF62B3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  <w:r w:rsidR="006D71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15FD2" w:rsidRPr="00C84BBB" w:rsidRDefault="006D7152" w:rsidP="006D7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Кожуркина Е.В.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5" w:type="dxa"/>
          </w:tcPr>
          <w:p w:rsidR="001E18F9" w:rsidRDefault="00EF62B3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муниципального этапа конкур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са «Учитель года Алтая»</w:t>
            </w:r>
            <w:r w:rsidR="001E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15FD2" w:rsidRPr="00C84BBB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="00EF62B3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теля</w:t>
            </w:r>
            <w:r w:rsidR="006D7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этапа конкурса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участия в краевом этапе</w:t>
            </w:r>
          </w:p>
        </w:tc>
        <w:tc>
          <w:tcPr>
            <w:tcW w:w="1476" w:type="dxa"/>
          </w:tcPr>
          <w:p w:rsidR="00215FD2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  <w:p w:rsidR="001E18F9" w:rsidRPr="00C84BBB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328" w:type="dxa"/>
          </w:tcPr>
          <w:p w:rsidR="00D24E81" w:rsidRPr="00C84BBB" w:rsidRDefault="00D24E81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Стимулирование педагогов образовательных организаций к эффективной образовательной деятельности, выявление и распространение успешного педагогического опыта. Повышение привлекательности профессии педагога</w:t>
            </w:r>
          </w:p>
          <w:p w:rsidR="00D24E81" w:rsidRPr="00C84BBB" w:rsidRDefault="00D24E81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215FD2" w:rsidRPr="00C84BBB" w:rsidRDefault="006D715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Кожуркина Е.В.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5" w:type="dxa"/>
          </w:tcPr>
          <w:p w:rsidR="00215FD2" w:rsidRPr="00C84BBB" w:rsidRDefault="0079293D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номи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нации «Педагогический дебют» в рамках муниципального этапа краевого конкурса «Учи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 года Алтая».</w:t>
            </w:r>
          </w:p>
          <w:p w:rsidR="0079293D" w:rsidRPr="00C84BBB" w:rsidRDefault="0079293D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победителя к </w:t>
            </w:r>
            <w:r w:rsidR="00C07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участию в краевом этапе конкурсе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76" w:type="dxa"/>
          </w:tcPr>
          <w:p w:rsidR="001E18F9" w:rsidRDefault="0079293D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1E18F9">
              <w:rPr>
                <w:rFonts w:ascii="Times New Roman" w:hAnsi="Times New Roman" w:cs="Times New Roman"/>
                <w:sz w:val="28"/>
                <w:szCs w:val="28"/>
              </w:rPr>
              <w:t>–апрель</w:t>
            </w:r>
          </w:p>
          <w:p w:rsidR="00215FD2" w:rsidRPr="00C84BBB" w:rsidRDefault="0079293D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328" w:type="dxa"/>
          </w:tcPr>
          <w:p w:rsidR="001E18F9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8F9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293D" w:rsidRPr="00C84BBB" w:rsidRDefault="0079293D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215FD2" w:rsidRPr="00C84BBB" w:rsidRDefault="006D715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Кожуркина Е.В.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5" w:type="dxa"/>
          </w:tcPr>
          <w:p w:rsidR="00215FD2" w:rsidRPr="00C84BBB" w:rsidRDefault="0079293D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муниципального этапа краево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конкурса педагогических работ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ников на соискание премии Губер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натора Алтайского края имени С.П. Титова</w:t>
            </w:r>
            <w:r w:rsidR="00D6110E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6110E" w:rsidRPr="00C84BBB" w:rsidRDefault="00D6110E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Отправка работ победителей в край.</w:t>
            </w:r>
          </w:p>
        </w:tc>
        <w:tc>
          <w:tcPr>
            <w:tcW w:w="1476" w:type="dxa"/>
          </w:tcPr>
          <w:p w:rsidR="00215FD2" w:rsidRPr="00C84BBB" w:rsidRDefault="006D715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Февраль-апрель</w:t>
            </w:r>
            <w:r w:rsidR="0079293D" w:rsidRPr="00C84BBB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6328" w:type="dxa"/>
          </w:tcPr>
          <w:p w:rsidR="0079293D" w:rsidRPr="00C84BBB" w:rsidRDefault="0079293D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215FD2" w:rsidRPr="00C84BBB" w:rsidRDefault="006D715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Кожуркина Е.В.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5" w:type="dxa"/>
          </w:tcPr>
          <w:p w:rsidR="00215FD2" w:rsidRPr="00C84BBB" w:rsidRDefault="008C0A16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муниципального этапа краево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 конкурса «Самый классный классный».</w:t>
            </w:r>
          </w:p>
          <w:p w:rsidR="008C0A16" w:rsidRPr="00C84BBB" w:rsidRDefault="008C0A16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победителя к участию в краевом этапе конкурса.</w:t>
            </w:r>
          </w:p>
        </w:tc>
        <w:tc>
          <w:tcPr>
            <w:tcW w:w="1476" w:type="dxa"/>
          </w:tcPr>
          <w:p w:rsidR="00215FD2" w:rsidRPr="00C84BBB" w:rsidRDefault="008C0A16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Апрель 2015</w:t>
            </w:r>
          </w:p>
        </w:tc>
        <w:tc>
          <w:tcPr>
            <w:tcW w:w="6328" w:type="dxa"/>
          </w:tcPr>
          <w:p w:rsidR="00215FD2" w:rsidRPr="00C84BBB" w:rsidRDefault="008C0A16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Семибратова Т.Н.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5" w:type="dxa"/>
          </w:tcPr>
          <w:p w:rsidR="00215FD2" w:rsidRDefault="001E18F9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муниципального этапа краевого </w:t>
            </w:r>
            <w:r w:rsidR="008C0A16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8C0A16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«Вожатый года Алтая»</w:t>
            </w:r>
          </w:p>
          <w:p w:rsidR="001E18F9" w:rsidRPr="00C84BBB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победителя к участию в краевом этапе</w:t>
            </w:r>
          </w:p>
        </w:tc>
        <w:tc>
          <w:tcPr>
            <w:tcW w:w="1476" w:type="dxa"/>
          </w:tcPr>
          <w:p w:rsidR="00215FD2" w:rsidRPr="00C84BBB" w:rsidRDefault="001E18F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r w:rsidR="008C0A16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апрель 2015</w:t>
            </w:r>
          </w:p>
        </w:tc>
        <w:tc>
          <w:tcPr>
            <w:tcW w:w="6328" w:type="dxa"/>
          </w:tcPr>
          <w:p w:rsidR="00215FD2" w:rsidRPr="00C84BBB" w:rsidRDefault="008C0A16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Стимулирование педагогов обра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зовательных организаций к эф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фективной образовательной дея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тельности, выявление и распро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странение успешного педагоги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ческого опыта. Повышение прив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лекательности профессии педа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гога</w:t>
            </w:r>
          </w:p>
          <w:p w:rsidR="000850E9" w:rsidRPr="00C84BBB" w:rsidRDefault="000850E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Семибратова Т.Н.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235" w:type="dxa"/>
          </w:tcPr>
          <w:p w:rsidR="00215FD2" w:rsidRPr="00C84BBB" w:rsidRDefault="000850E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муниципального этапа к</w:t>
            </w:r>
            <w:r w:rsidR="001E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раевого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конкурса «Воспитатель го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да Алтая»</w:t>
            </w:r>
          </w:p>
        </w:tc>
        <w:tc>
          <w:tcPr>
            <w:tcW w:w="1476" w:type="dxa"/>
          </w:tcPr>
          <w:p w:rsidR="00215FD2" w:rsidRPr="00C84BBB" w:rsidRDefault="000850E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Февраль-март 2015</w:t>
            </w:r>
          </w:p>
        </w:tc>
        <w:tc>
          <w:tcPr>
            <w:tcW w:w="6328" w:type="dxa"/>
          </w:tcPr>
          <w:p w:rsidR="00215FD2" w:rsidRPr="00C84BBB" w:rsidRDefault="00AC656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r w:rsidR="000850E9" w:rsidRPr="00C84BBB">
              <w:rPr>
                <w:rFonts w:ascii="Times New Roman" w:hAnsi="Times New Roman" w:cs="Times New Roman"/>
                <w:sz w:val="28"/>
                <w:szCs w:val="28"/>
              </w:rPr>
              <w:t>ова М.В.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5" w:type="dxa"/>
          </w:tcPr>
          <w:p w:rsidR="00215FD2" w:rsidRPr="00C84BBB" w:rsidRDefault="000850E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банка данных пере</w:t>
            </w:r>
            <w:r w:rsidR="00AC6569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="00AC6569"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вых педагогов Рубцовского района</w:t>
            </w:r>
          </w:p>
        </w:tc>
        <w:tc>
          <w:tcPr>
            <w:tcW w:w="1476" w:type="dxa"/>
          </w:tcPr>
          <w:p w:rsidR="00215FD2" w:rsidRPr="00C84BBB" w:rsidRDefault="00AC656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 течение года, по мере подведения итогов конкурсов</w:t>
            </w:r>
          </w:p>
        </w:tc>
        <w:tc>
          <w:tcPr>
            <w:tcW w:w="6328" w:type="dxa"/>
          </w:tcPr>
          <w:p w:rsidR="00AC6569" w:rsidRPr="00C84BBB" w:rsidRDefault="00AC656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 данных передовых педаго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гов. Размещение банка данных на сайте АКИПКРО. Популяризация деятельности передовых педаго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гов района в общественной среде</w:t>
            </w:r>
          </w:p>
          <w:p w:rsidR="00215FD2" w:rsidRPr="00C84BBB" w:rsidRDefault="00AC656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AC6569" w:rsidRPr="00C84BBB" w:rsidRDefault="00AC6569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Методисты ИМК</w:t>
            </w: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5" w:type="dxa"/>
          </w:tcPr>
          <w:p w:rsidR="00215FD2" w:rsidRPr="00C84BBB" w:rsidRDefault="009578E6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педагогов - победите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лей конкурсов профессионального мастерства в составы участников муниципальных конкурс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ных комиссий, экспертных и рабо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чих группы по рассмотрению акту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альных вопросов развития системы образования</w:t>
            </w:r>
          </w:p>
        </w:tc>
        <w:tc>
          <w:tcPr>
            <w:tcW w:w="1476" w:type="dxa"/>
          </w:tcPr>
          <w:p w:rsidR="00215FD2" w:rsidRPr="00C84BBB" w:rsidRDefault="009578E6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(по мере фор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мирования со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ставов рабочих групп, прове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дения конкур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сов, заседаний</w:t>
            </w:r>
          </w:p>
        </w:tc>
        <w:tc>
          <w:tcPr>
            <w:tcW w:w="6328" w:type="dxa"/>
          </w:tcPr>
          <w:p w:rsidR="00215FD2" w:rsidRPr="00C84BBB" w:rsidRDefault="009578E6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Популяризация деятел</w:t>
            </w:r>
            <w:r w:rsidR="00BD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ьности пе</w:t>
            </w:r>
            <w:r w:rsidR="00BD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редовых педагогов района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общест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среде</w:t>
            </w:r>
          </w:p>
          <w:p w:rsidR="009578E6" w:rsidRPr="00C84BBB" w:rsidRDefault="009578E6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9578E6" w:rsidRPr="00C84BBB" w:rsidRDefault="009578E6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Методисты ИМК</w:t>
            </w:r>
          </w:p>
          <w:p w:rsidR="009578E6" w:rsidRPr="00C84BBB" w:rsidRDefault="009578E6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AAB" w:rsidRPr="00C84BBB" w:rsidTr="00805351">
        <w:tc>
          <w:tcPr>
            <w:tcW w:w="982" w:type="dxa"/>
          </w:tcPr>
          <w:p w:rsidR="00215FD2" w:rsidRPr="00C84BBB" w:rsidRDefault="00215FD2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5" w:type="dxa"/>
          </w:tcPr>
          <w:p w:rsidR="00215FD2" w:rsidRPr="00C84BBB" w:rsidRDefault="00534C2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мероприятий, направ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ленных на популяризацию деятель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ности педагогов - победителей конкурсов профессионального мастерства посредством проведения встреч с учителями, мастер- клас</w:t>
            </w:r>
            <w:r w:rsidR="006D71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сов, публичных выступлений победителей конкурсов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т.п.</w:t>
            </w:r>
          </w:p>
        </w:tc>
        <w:tc>
          <w:tcPr>
            <w:tcW w:w="1476" w:type="dxa"/>
          </w:tcPr>
          <w:p w:rsidR="00215FD2" w:rsidRPr="00C84BBB" w:rsidRDefault="00534C2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6328" w:type="dxa"/>
          </w:tcPr>
          <w:p w:rsidR="003C6BAF" w:rsidRDefault="003C6BAF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ИМК</w:t>
            </w:r>
          </w:p>
          <w:p w:rsidR="00215FD2" w:rsidRPr="00C84BBB" w:rsidRDefault="00534C28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Популяризация деятел</w:t>
            </w:r>
            <w:r w:rsidR="00BD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ьности пе</w:t>
            </w:r>
            <w:r w:rsidR="00BD22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редовых педагогов района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общест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венной среде</w:t>
            </w:r>
          </w:p>
          <w:p w:rsidR="00534C28" w:rsidRPr="00C84BBB" w:rsidRDefault="00534C2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534C28" w:rsidRDefault="00534C2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Методисты ИМК</w:t>
            </w:r>
          </w:p>
          <w:p w:rsidR="00BD2205" w:rsidRPr="00C84BBB" w:rsidRDefault="00BD2205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Семибратова Т.Н.</w:t>
            </w:r>
          </w:p>
          <w:p w:rsidR="00534C28" w:rsidRPr="00C84BBB" w:rsidRDefault="00534C28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34C28" w:rsidRPr="00C84BBB" w:rsidRDefault="00534C2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AAB" w:rsidRPr="00C84BBB" w:rsidTr="00805351">
        <w:tc>
          <w:tcPr>
            <w:tcW w:w="982" w:type="dxa"/>
          </w:tcPr>
          <w:p w:rsidR="00212A40" w:rsidRPr="00C84BBB" w:rsidRDefault="00212A40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235" w:type="dxa"/>
          </w:tcPr>
          <w:p w:rsidR="00212A40" w:rsidRPr="00C84BBB" w:rsidRDefault="00212A40" w:rsidP="006D7152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Организация участия педагогов района в деятельности краевых профессиональных объе</w:t>
            </w:r>
            <w:r w:rsidRPr="00C84BBB">
              <w:rPr>
                <w:color w:val="000000"/>
                <w:sz w:val="28"/>
                <w:szCs w:val="28"/>
              </w:rPr>
              <w:softHyphen/>
              <w:t>динений педагогов, общественных объединений: клуб «Учитель года Алтая»; Ассоциация мо</w:t>
            </w:r>
            <w:r w:rsidR="006D7152">
              <w:rPr>
                <w:color w:val="000000"/>
                <w:sz w:val="28"/>
                <w:szCs w:val="28"/>
              </w:rPr>
              <w:t>лодых педагогов Алтайского края.</w:t>
            </w:r>
          </w:p>
        </w:tc>
        <w:tc>
          <w:tcPr>
            <w:tcW w:w="1476" w:type="dxa"/>
          </w:tcPr>
          <w:p w:rsidR="00212A40" w:rsidRPr="00C84BBB" w:rsidRDefault="00212A40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года, в соответствии с планами ра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боты объеди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нений</w:t>
            </w:r>
          </w:p>
        </w:tc>
        <w:tc>
          <w:tcPr>
            <w:tcW w:w="6328" w:type="dxa"/>
          </w:tcPr>
          <w:p w:rsidR="00212A40" w:rsidRPr="00C84BBB" w:rsidRDefault="00212A40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 xml:space="preserve">Организационно-методическое сопровождение </w:t>
            </w:r>
            <w:r w:rsidR="00BD2205">
              <w:rPr>
                <w:color w:val="000000"/>
                <w:sz w:val="28"/>
                <w:szCs w:val="28"/>
              </w:rPr>
              <w:t xml:space="preserve">участие педагогов в </w:t>
            </w:r>
            <w:r w:rsidRPr="00C84BBB">
              <w:rPr>
                <w:color w:val="000000"/>
                <w:sz w:val="28"/>
                <w:szCs w:val="28"/>
              </w:rPr>
              <w:t>деятельности объ</w:t>
            </w:r>
            <w:r w:rsidRPr="00C84BBB">
              <w:rPr>
                <w:color w:val="000000"/>
                <w:sz w:val="28"/>
                <w:szCs w:val="28"/>
              </w:rPr>
              <w:softHyphen/>
              <w:t>единений.</w:t>
            </w:r>
          </w:p>
          <w:p w:rsidR="00AC5E18" w:rsidRPr="00C84BBB" w:rsidRDefault="00AC5E1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AC5E18" w:rsidRPr="00C84BBB" w:rsidRDefault="004642D1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Кожуркина Е.В.</w:t>
            </w:r>
          </w:p>
          <w:p w:rsidR="00AC5E18" w:rsidRPr="00C84BBB" w:rsidRDefault="00AC5E18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5E18" w:rsidRPr="00C84BBB" w:rsidRDefault="00AC5E1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sz w:val="28"/>
                <w:szCs w:val="28"/>
              </w:rPr>
            </w:pPr>
          </w:p>
          <w:p w:rsidR="00212A40" w:rsidRPr="00C84BBB" w:rsidRDefault="00212A40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5AAB" w:rsidRPr="00C84BBB" w:rsidTr="00805351">
        <w:tc>
          <w:tcPr>
            <w:tcW w:w="982" w:type="dxa"/>
          </w:tcPr>
          <w:p w:rsidR="00AC5E18" w:rsidRPr="00C84BBB" w:rsidRDefault="00AC5E1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5" w:type="dxa"/>
          </w:tcPr>
          <w:p w:rsidR="00AC5E18" w:rsidRPr="00C84BBB" w:rsidRDefault="00AC5E1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Проведение конкурса сочинений среди школьников ко Дню учителя «Расскажи о своем учителе» в рам</w:t>
            </w:r>
            <w:r w:rsidRPr="00C84BBB">
              <w:rPr>
                <w:color w:val="000000"/>
                <w:sz w:val="28"/>
                <w:szCs w:val="28"/>
              </w:rPr>
              <w:softHyphen/>
              <w:t>ках Года литературы. По его ито</w:t>
            </w:r>
            <w:r w:rsidRPr="00C84BBB">
              <w:rPr>
                <w:color w:val="000000"/>
                <w:sz w:val="28"/>
                <w:szCs w:val="28"/>
              </w:rPr>
              <w:softHyphen/>
              <w:t>гам размещение лучших работ на сайте  муниципального органа управления образования</w:t>
            </w:r>
          </w:p>
        </w:tc>
        <w:tc>
          <w:tcPr>
            <w:tcW w:w="1476" w:type="dxa"/>
          </w:tcPr>
          <w:p w:rsidR="00AC5E18" w:rsidRPr="00C84BBB" w:rsidRDefault="00AC5E18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 - сен</w:t>
            </w: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тябрь 2015</w:t>
            </w:r>
          </w:p>
        </w:tc>
        <w:tc>
          <w:tcPr>
            <w:tcW w:w="6328" w:type="dxa"/>
          </w:tcPr>
          <w:p w:rsidR="00AC5E18" w:rsidRPr="00C84BBB" w:rsidRDefault="00AC5E1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Повышение престижа профессии педагога в общественной среде</w:t>
            </w:r>
          </w:p>
          <w:p w:rsidR="00AC5E18" w:rsidRPr="00C84BBB" w:rsidRDefault="00AC5E1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AC5E18" w:rsidRPr="00C84BBB" w:rsidRDefault="00AC5E1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</w:p>
          <w:p w:rsidR="00AC5E18" w:rsidRPr="00C84BBB" w:rsidRDefault="00AC5E1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05AAB" w:rsidRPr="00C84BBB" w:rsidTr="00805351">
        <w:tc>
          <w:tcPr>
            <w:tcW w:w="982" w:type="dxa"/>
          </w:tcPr>
          <w:p w:rsidR="00B452ED" w:rsidRPr="00C84BBB" w:rsidRDefault="00B452ED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5" w:type="dxa"/>
          </w:tcPr>
          <w:p w:rsidR="00B452ED" w:rsidRPr="00C84BBB" w:rsidRDefault="00B452ED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Организация</w:t>
            </w:r>
            <w:r w:rsidR="003C6BAF">
              <w:rPr>
                <w:color w:val="000000"/>
                <w:sz w:val="28"/>
                <w:szCs w:val="28"/>
              </w:rPr>
              <w:t xml:space="preserve"> участия  </w:t>
            </w:r>
            <w:r w:rsidRPr="00C84BBB">
              <w:rPr>
                <w:color w:val="000000"/>
                <w:sz w:val="28"/>
                <w:szCs w:val="28"/>
              </w:rPr>
              <w:t xml:space="preserve"> молодых педагогов</w:t>
            </w:r>
            <w:r w:rsidR="003C6BAF">
              <w:rPr>
                <w:color w:val="000000"/>
                <w:sz w:val="28"/>
                <w:szCs w:val="28"/>
              </w:rPr>
              <w:t xml:space="preserve"> в </w:t>
            </w:r>
            <w:r w:rsidR="006D7152">
              <w:rPr>
                <w:color w:val="000000"/>
                <w:sz w:val="28"/>
                <w:szCs w:val="28"/>
              </w:rPr>
              <w:t xml:space="preserve">телефонной </w:t>
            </w:r>
            <w:r w:rsidR="003C6BAF">
              <w:rPr>
                <w:color w:val="000000"/>
                <w:sz w:val="28"/>
                <w:szCs w:val="28"/>
              </w:rPr>
              <w:t>горячей линии</w:t>
            </w:r>
          </w:p>
        </w:tc>
        <w:tc>
          <w:tcPr>
            <w:tcW w:w="1476" w:type="dxa"/>
          </w:tcPr>
          <w:p w:rsidR="00B452ED" w:rsidRPr="00C84BBB" w:rsidRDefault="00B452ED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 (по пятницам с 14.00 до 17.00)</w:t>
            </w:r>
          </w:p>
        </w:tc>
        <w:tc>
          <w:tcPr>
            <w:tcW w:w="6328" w:type="dxa"/>
          </w:tcPr>
          <w:p w:rsidR="00B452ED" w:rsidRDefault="00B452ED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Оказание информационно-кон</w:t>
            </w:r>
            <w:r w:rsidRPr="00C84BBB">
              <w:rPr>
                <w:color w:val="000000"/>
                <w:sz w:val="28"/>
                <w:szCs w:val="28"/>
              </w:rPr>
              <w:softHyphen/>
              <w:t>сультационной поддержки моло</w:t>
            </w:r>
            <w:r w:rsidRPr="00C84BBB">
              <w:rPr>
                <w:color w:val="000000"/>
                <w:sz w:val="28"/>
                <w:szCs w:val="28"/>
              </w:rPr>
              <w:softHyphen/>
              <w:t>дым учителям</w:t>
            </w:r>
          </w:p>
          <w:p w:rsidR="003C6BAF" w:rsidRPr="00C84BBB" w:rsidRDefault="006D7152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Верхогляд Г.В.</w:t>
            </w:r>
          </w:p>
        </w:tc>
      </w:tr>
      <w:tr w:rsidR="00105AAB" w:rsidRPr="00C84BBB" w:rsidTr="00805351">
        <w:tc>
          <w:tcPr>
            <w:tcW w:w="982" w:type="dxa"/>
          </w:tcPr>
          <w:p w:rsidR="00457DC8" w:rsidRPr="00C84BBB" w:rsidRDefault="00457DC8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5" w:type="dxa"/>
          </w:tcPr>
          <w:p w:rsidR="00457DC8" w:rsidRPr="00C84BBB" w:rsidRDefault="00457DC8" w:rsidP="00C84BBB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Размещение информационных статей, направленных на повышение престижа профессии учителя,</w:t>
            </w:r>
            <w:r w:rsidR="002A08AE">
              <w:rPr>
                <w:color w:val="000000"/>
                <w:sz w:val="28"/>
                <w:szCs w:val="28"/>
              </w:rPr>
              <w:t xml:space="preserve"> на страницах местных СМИ,</w:t>
            </w:r>
            <w:r w:rsidRPr="00C84BBB">
              <w:rPr>
                <w:color w:val="000000"/>
                <w:sz w:val="28"/>
                <w:szCs w:val="28"/>
              </w:rPr>
              <w:t xml:space="preserve"> на официаль</w:t>
            </w:r>
            <w:r w:rsidR="003C6BAF">
              <w:rPr>
                <w:color w:val="000000"/>
                <w:sz w:val="28"/>
                <w:szCs w:val="28"/>
              </w:rPr>
              <w:t>ном</w:t>
            </w:r>
            <w:r w:rsidRPr="00C84BBB">
              <w:rPr>
                <w:color w:val="000000"/>
                <w:sz w:val="28"/>
                <w:szCs w:val="28"/>
              </w:rPr>
              <w:t xml:space="preserve"> сайте</w:t>
            </w:r>
            <w:r w:rsidR="003C6BAF">
              <w:rPr>
                <w:color w:val="000000"/>
                <w:sz w:val="28"/>
                <w:szCs w:val="28"/>
              </w:rPr>
              <w:t xml:space="preserve"> муници</w:t>
            </w:r>
            <w:r w:rsidR="003C6BAF">
              <w:rPr>
                <w:color w:val="000000"/>
                <w:sz w:val="28"/>
                <w:szCs w:val="28"/>
              </w:rPr>
              <w:softHyphen/>
              <w:t xml:space="preserve">пального органа управления образования, сайтах </w:t>
            </w:r>
            <w:r w:rsidRPr="00C84BBB">
              <w:rPr>
                <w:color w:val="000000"/>
                <w:sz w:val="28"/>
                <w:szCs w:val="28"/>
              </w:rPr>
              <w:t>ОО:</w:t>
            </w:r>
          </w:p>
          <w:p w:rsidR="00457DC8" w:rsidRPr="00C84BBB" w:rsidRDefault="00457DC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об учителях/педагогах организаций дополнительного образования детей/воспитателей; победителях конкурсов профессионального мастерства; о реализации мер социальной поддержки учителей; о мо</w:t>
            </w:r>
            <w:r w:rsidR="006D7152">
              <w:rPr>
                <w:color w:val="000000"/>
                <w:sz w:val="28"/>
                <w:szCs w:val="28"/>
              </w:rPr>
              <w:t>лодых специалистах</w:t>
            </w:r>
            <w:r w:rsidRPr="00C84BBB">
              <w:rPr>
                <w:color w:val="000000"/>
                <w:sz w:val="28"/>
                <w:szCs w:val="28"/>
              </w:rPr>
              <w:t>;</w:t>
            </w:r>
          </w:p>
          <w:p w:rsidR="00457DC8" w:rsidRPr="00C84BBB" w:rsidRDefault="00457DC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lastRenderedPageBreak/>
              <w:t>о мероприятиях, проводимых общественными объединениями; о ходе реализации мероприятий комплексного план привлечения и закрепления молодых специалистов и др.</w:t>
            </w:r>
          </w:p>
        </w:tc>
        <w:tc>
          <w:tcPr>
            <w:tcW w:w="1476" w:type="dxa"/>
          </w:tcPr>
          <w:p w:rsidR="00457DC8" w:rsidRPr="00C84BBB" w:rsidRDefault="00457DC8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Ежемесячно  2015</w:t>
            </w:r>
          </w:p>
        </w:tc>
        <w:tc>
          <w:tcPr>
            <w:tcW w:w="6328" w:type="dxa"/>
          </w:tcPr>
          <w:p w:rsidR="00457DC8" w:rsidRPr="00C84BBB" w:rsidRDefault="00457DC8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Статьи в средствах массовой информации.</w:t>
            </w:r>
          </w:p>
          <w:p w:rsidR="00457DC8" w:rsidRPr="00C84BBB" w:rsidRDefault="00457DC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Повышение престижа профессии педагога в общественной среде, информационное сопровождение реализации мероприятий, деятель</w:t>
            </w:r>
            <w:r w:rsidRPr="00C84BBB">
              <w:rPr>
                <w:color w:val="000000"/>
                <w:sz w:val="28"/>
                <w:szCs w:val="28"/>
              </w:rPr>
              <w:softHyphen/>
              <w:t>ности по работе с педагогичес</w:t>
            </w:r>
            <w:r w:rsidRPr="00C84BBB">
              <w:rPr>
                <w:color w:val="000000"/>
                <w:sz w:val="28"/>
                <w:szCs w:val="28"/>
              </w:rPr>
              <w:softHyphen/>
              <w:t>кими кадрами</w:t>
            </w:r>
          </w:p>
          <w:p w:rsidR="00457DC8" w:rsidRPr="00C84BBB" w:rsidRDefault="00457DC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</w:p>
          <w:p w:rsidR="00457DC8" w:rsidRPr="00C84BBB" w:rsidRDefault="00457DC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Методисты ИМК,</w:t>
            </w:r>
          </w:p>
          <w:p w:rsidR="00457DC8" w:rsidRDefault="00457DC8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Петрова Н.П.,</w:t>
            </w:r>
          </w:p>
          <w:p w:rsidR="003C6BAF" w:rsidRPr="00C84BBB" w:rsidRDefault="003C6BAF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Семибратова Т.Н.,</w:t>
            </w:r>
          </w:p>
          <w:p w:rsidR="00457DC8" w:rsidRPr="00C84BBB" w:rsidRDefault="006D7152" w:rsidP="00C84BBB">
            <w:pPr>
              <w:pStyle w:val="a3"/>
              <w:shd w:val="clear" w:color="auto" w:fill="auto"/>
              <w:spacing w:before="0" w:after="0" w:line="317" w:lineRule="exact"/>
              <w:ind w:left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105AAB" w:rsidRPr="00C84BBB" w:rsidTr="00805351">
        <w:tc>
          <w:tcPr>
            <w:tcW w:w="982" w:type="dxa"/>
          </w:tcPr>
          <w:p w:rsidR="00C7119D" w:rsidRPr="00C84BBB" w:rsidRDefault="00723900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235" w:type="dxa"/>
          </w:tcPr>
          <w:p w:rsidR="00C7119D" w:rsidRPr="003C6BAF" w:rsidRDefault="00C7119D" w:rsidP="00C84BBB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2A08AE">
              <w:rPr>
                <w:color w:val="000000"/>
                <w:sz w:val="28"/>
                <w:szCs w:val="28"/>
              </w:rPr>
              <w:t>Реализация</w:t>
            </w:r>
            <w:r w:rsidR="002A08AE">
              <w:rPr>
                <w:color w:val="000000"/>
                <w:sz w:val="28"/>
                <w:szCs w:val="28"/>
              </w:rPr>
              <w:t xml:space="preserve"> муниципального </w:t>
            </w:r>
            <w:r w:rsidRPr="002A08AE">
              <w:rPr>
                <w:color w:val="000000"/>
                <w:sz w:val="28"/>
                <w:szCs w:val="28"/>
              </w:rPr>
              <w:t>комплексного плана мероприятий привлечения и закрепления молодых специалистов в общеобразовательн</w:t>
            </w:r>
            <w:r w:rsidR="002A08AE">
              <w:rPr>
                <w:color w:val="000000"/>
                <w:sz w:val="28"/>
                <w:szCs w:val="28"/>
              </w:rPr>
              <w:t>ых органи</w:t>
            </w:r>
            <w:r w:rsidR="002A08AE">
              <w:rPr>
                <w:color w:val="000000"/>
                <w:sz w:val="28"/>
                <w:szCs w:val="28"/>
              </w:rPr>
              <w:softHyphen/>
              <w:t>зациях Рубцовского района</w:t>
            </w:r>
            <w:r w:rsidRPr="002A08AE">
              <w:rPr>
                <w:color w:val="000000"/>
                <w:sz w:val="28"/>
                <w:szCs w:val="28"/>
              </w:rPr>
              <w:t xml:space="preserve"> на 2013 - 2017 годы</w:t>
            </w:r>
          </w:p>
        </w:tc>
        <w:tc>
          <w:tcPr>
            <w:tcW w:w="1476" w:type="dxa"/>
          </w:tcPr>
          <w:p w:rsidR="00C7119D" w:rsidRPr="00C84BBB" w:rsidRDefault="00723900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6328" w:type="dxa"/>
          </w:tcPr>
          <w:p w:rsidR="00723900" w:rsidRPr="00C84BBB" w:rsidRDefault="00723900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Оказание социальной и методической поддержки моло</w:t>
            </w:r>
            <w:r w:rsidRPr="00C84BBB">
              <w:rPr>
                <w:color w:val="000000"/>
                <w:sz w:val="28"/>
                <w:szCs w:val="28"/>
              </w:rPr>
              <w:softHyphen/>
              <w:t>дым учителям.</w:t>
            </w:r>
          </w:p>
          <w:p w:rsidR="00C7119D" w:rsidRPr="00C84BBB" w:rsidRDefault="00723900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Повышение привлекательности профессии педагога среди школь</w:t>
            </w:r>
            <w:r w:rsidRPr="00C84BBB">
              <w:rPr>
                <w:color w:val="000000"/>
                <w:sz w:val="28"/>
                <w:szCs w:val="28"/>
              </w:rPr>
              <w:softHyphen/>
              <w:t>ников, студентов, молодых учите</w:t>
            </w:r>
            <w:r w:rsidRPr="00C84BBB">
              <w:rPr>
                <w:color w:val="000000"/>
                <w:sz w:val="28"/>
                <w:szCs w:val="28"/>
              </w:rPr>
              <w:softHyphen/>
              <w:t>лей</w:t>
            </w:r>
          </w:p>
          <w:p w:rsidR="00723900" w:rsidRPr="00C84BBB" w:rsidRDefault="00723900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6D7152" w:rsidRDefault="00723900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 xml:space="preserve">Петрова Н.П., </w:t>
            </w:r>
          </w:p>
          <w:p w:rsidR="00723900" w:rsidRPr="00C84BBB" w:rsidRDefault="006D7152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Руководители </w:t>
            </w:r>
            <w:r w:rsidR="00723900" w:rsidRPr="00C84BBB">
              <w:rPr>
                <w:color w:val="000000"/>
                <w:sz w:val="28"/>
                <w:szCs w:val="28"/>
              </w:rPr>
              <w:t>ОО</w:t>
            </w:r>
          </w:p>
        </w:tc>
      </w:tr>
      <w:tr w:rsidR="00105AAB" w:rsidRPr="00C84BBB" w:rsidTr="00805351">
        <w:tc>
          <w:tcPr>
            <w:tcW w:w="982" w:type="dxa"/>
          </w:tcPr>
          <w:p w:rsidR="00723900" w:rsidRPr="00C84BBB" w:rsidRDefault="00723900" w:rsidP="00C84B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5" w:type="dxa"/>
          </w:tcPr>
          <w:p w:rsidR="00723900" w:rsidRPr="003C6BAF" w:rsidRDefault="00723900" w:rsidP="00105AAB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105AAB">
              <w:rPr>
                <w:color w:val="000000"/>
                <w:sz w:val="28"/>
                <w:szCs w:val="28"/>
              </w:rPr>
              <w:t xml:space="preserve">Реализация </w:t>
            </w:r>
            <w:r w:rsidR="00105AAB">
              <w:rPr>
                <w:color w:val="000000"/>
                <w:sz w:val="28"/>
                <w:szCs w:val="28"/>
              </w:rPr>
              <w:t>приказа комитета Администрации Рубцовского района по образованию «Об организации санаторно-курортного лечения педагогических ра</w:t>
            </w:r>
            <w:r w:rsidR="00BD2205">
              <w:rPr>
                <w:color w:val="000000"/>
                <w:sz w:val="28"/>
                <w:szCs w:val="28"/>
              </w:rPr>
              <w:t>ботников учреждений образования</w:t>
            </w:r>
            <w:r w:rsidR="00105AAB">
              <w:rPr>
                <w:color w:val="000000"/>
                <w:sz w:val="28"/>
                <w:szCs w:val="28"/>
              </w:rPr>
              <w:t xml:space="preserve"> Рубцовского района» (на ос</w:t>
            </w:r>
            <w:r w:rsidR="001B0E35">
              <w:rPr>
                <w:color w:val="000000"/>
                <w:sz w:val="28"/>
                <w:szCs w:val="28"/>
              </w:rPr>
              <w:t>новании П</w:t>
            </w:r>
            <w:r w:rsidR="00105AAB">
              <w:rPr>
                <w:color w:val="000000"/>
                <w:sz w:val="28"/>
                <w:szCs w:val="28"/>
              </w:rPr>
              <w:t>равил предоставления финансовой поддержки педагогическим работникам учреждений образования Рубцовского района)</w:t>
            </w:r>
          </w:p>
        </w:tc>
        <w:tc>
          <w:tcPr>
            <w:tcW w:w="1476" w:type="dxa"/>
          </w:tcPr>
          <w:p w:rsidR="00723900" w:rsidRPr="00C84BBB" w:rsidRDefault="00723900" w:rsidP="00C8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B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Июнь-декабрь</w:t>
            </w:r>
          </w:p>
        </w:tc>
        <w:tc>
          <w:tcPr>
            <w:tcW w:w="6328" w:type="dxa"/>
          </w:tcPr>
          <w:p w:rsidR="00723900" w:rsidRPr="00C84BBB" w:rsidRDefault="00723900" w:rsidP="00C84BBB">
            <w:pPr>
              <w:pStyle w:val="a3"/>
              <w:shd w:val="clear" w:color="auto" w:fill="auto"/>
              <w:spacing w:before="0" w:after="0" w:line="317" w:lineRule="exact"/>
              <w:jc w:val="center"/>
              <w:rPr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Оказание мер социальной под</w:t>
            </w:r>
            <w:r w:rsidRPr="00C84BBB">
              <w:rPr>
                <w:color w:val="000000"/>
                <w:sz w:val="28"/>
                <w:szCs w:val="28"/>
              </w:rPr>
              <w:softHyphen/>
              <w:t>держки педагогических работни</w:t>
            </w:r>
            <w:r w:rsidRPr="00C84BBB">
              <w:rPr>
                <w:color w:val="000000"/>
                <w:sz w:val="28"/>
                <w:szCs w:val="28"/>
              </w:rPr>
              <w:softHyphen/>
              <w:t>ков.</w:t>
            </w:r>
          </w:p>
          <w:p w:rsidR="00723900" w:rsidRPr="00C84BBB" w:rsidRDefault="00723900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>Повышение привлекательности профессии педагога</w:t>
            </w:r>
          </w:p>
          <w:p w:rsidR="006D7152" w:rsidRDefault="00723900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 w:rsidRPr="00C84BBB">
              <w:rPr>
                <w:color w:val="000000"/>
                <w:sz w:val="28"/>
                <w:szCs w:val="28"/>
              </w:rPr>
              <w:t xml:space="preserve">Петрова Н.П., </w:t>
            </w:r>
          </w:p>
          <w:p w:rsidR="00723900" w:rsidRPr="00C84BBB" w:rsidRDefault="006D7152" w:rsidP="00C84BBB">
            <w:pPr>
              <w:pStyle w:val="a3"/>
              <w:shd w:val="clear" w:color="auto" w:fill="auto"/>
              <w:spacing w:before="0" w:after="0" w:line="322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Руководители </w:t>
            </w:r>
            <w:r w:rsidR="00723900" w:rsidRPr="00C84BBB">
              <w:rPr>
                <w:color w:val="000000"/>
                <w:sz w:val="28"/>
                <w:szCs w:val="28"/>
              </w:rPr>
              <w:t>ОО</w:t>
            </w:r>
          </w:p>
        </w:tc>
      </w:tr>
    </w:tbl>
    <w:p w:rsidR="00215FD2" w:rsidRPr="00C84BBB" w:rsidRDefault="00215FD2" w:rsidP="00C84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D2" w:rsidRPr="00C84BBB" w:rsidRDefault="00215FD2" w:rsidP="00C84B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5FD2" w:rsidRPr="00C84BBB" w:rsidRDefault="00215FD2" w:rsidP="00C84BBB">
      <w:pPr>
        <w:pStyle w:val="a3"/>
        <w:shd w:val="clear" w:color="auto" w:fill="auto"/>
        <w:spacing w:before="0" w:after="596" w:line="322" w:lineRule="exact"/>
        <w:ind w:left="20" w:right="440" w:firstLine="700"/>
        <w:jc w:val="center"/>
        <w:rPr>
          <w:rStyle w:val="1"/>
          <w:color w:val="000000"/>
          <w:sz w:val="28"/>
          <w:szCs w:val="28"/>
        </w:rPr>
      </w:pPr>
    </w:p>
    <w:p w:rsidR="00215FD2" w:rsidRPr="00C84BBB" w:rsidRDefault="00215FD2" w:rsidP="00C84BBB">
      <w:pPr>
        <w:pStyle w:val="a3"/>
        <w:shd w:val="clear" w:color="auto" w:fill="auto"/>
        <w:spacing w:before="0" w:after="596" w:line="322" w:lineRule="exact"/>
        <w:ind w:left="20" w:right="440" w:firstLine="700"/>
        <w:jc w:val="center"/>
        <w:rPr>
          <w:sz w:val="28"/>
          <w:szCs w:val="28"/>
        </w:rPr>
      </w:pPr>
    </w:p>
    <w:p w:rsidR="00E91058" w:rsidRPr="00C84BBB" w:rsidRDefault="00E91058" w:rsidP="00C84BBB">
      <w:pPr>
        <w:pStyle w:val="a3"/>
        <w:shd w:val="clear" w:color="auto" w:fill="auto"/>
        <w:spacing w:before="0" w:after="296" w:line="322" w:lineRule="exact"/>
        <w:ind w:left="20" w:right="100" w:firstLine="840"/>
        <w:jc w:val="center"/>
        <w:rPr>
          <w:sz w:val="28"/>
          <w:szCs w:val="28"/>
        </w:rPr>
      </w:pPr>
    </w:p>
    <w:p w:rsidR="00035B78" w:rsidRPr="00C84BBB" w:rsidRDefault="00035B78" w:rsidP="00C84BB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5B78" w:rsidRPr="00C84BBB" w:rsidSect="000D77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D"/>
    <w:multiLevelType w:val="multilevel"/>
    <w:tmpl w:val="826602C8"/>
    <w:lvl w:ilvl="0">
      <w:start w:val="2"/>
      <w:numFmt w:val="upperRoman"/>
      <w:lvlText w:val="%1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205F1E5F"/>
    <w:multiLevelType w:val="multilevel"/>
    <w:tmpl w:val="0000000C"/>
    <w:lvl w:ilvl="0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93"/>
    <w:rsid w:val="00035B78"/>
    <w:rsid w:val="000850E9"/>
    <w:rsid w:val="000D778F"/>
    <w:rsid w:val="000E0E8E"/>
    <w:rsid w:val="00105AAB"/>
    <w:rsid w:val="00122FC8"/>
    <w:rsid w:val="001B0E35"/>
    <w:rsid w:val="001E18F9"/>
    <w:rsid w:val="00212A40"/>
    <w:rsid w:val="00215FD2"/>
    <w:rsid w:val="00296B6D"/>
    <w:rsid w:val="002A08AE"/>
    <w:rsid w:val="00344AD4"/>
    <w:rsid w:val="003A4CD6"/>
    <w:rsid w:val="003C6BAF"/>
    <w:rsid w:val="00457DC8"/>
    <w:rsid w:val="004642D1"/>
    <w:rsid w:val="004D3234"/>
    <w:rsid w:val="00534C28"/>
    <w:rsid w:val="0063155D"/>
    <w:rsid w:val="00697308"/>
    <w:rsid w:val="006D7152"/>
    <w:rsid w:val="007161C4"/>
    <w:rsid w:val="00723900"/>
    <w:rsid w:val="007318E4"/>
    <w:rsid w:val="0079293D"/>
    <w:rsid w:val="008C0A16"/>
    <w:rsid w:val="00955D80"/>
    <w:rsid w:val="009578E6"/>
    <w:rsid w:val="00A64E01"/>
    <w:rsid w:val="00A67D94"/>
    <w:rsid w:val="00AC5E18"/>
    <w:rsid w:val="00AC6569"/>
    <w:rsid w:val="00AF5D41"/>
    <w:rsid w:val="00B452ED"/>
    <w:rsid w:val="00BD2205"/>
    <w:rsid w:val="00BD261F"/>
    <w:rsid w:val="00C073EF"/>
    <w:rsid w:val="00C236A7"/>
    <w:rsid w:val="00C31E15"/>
    <w:rsid w:val="00C54DDD"/>
    <w:rsid w:val="00C7119D"/>
    <w:rsid w:val="00C84BBB"/>
    <w:rsid w:val="00D24E81"/>
    <w:rsid w:val="00D3697D"/>
    <w:rsid w:val="00D6110E"/>
    <w:rsid w:val="00DE43E9"/>
    <w:rsid w:val="00E91058"/>
    <w:rsid w:val="00EB1893"/>
    <w:rsid w:val="00ED538B"/>
    <w:rsid w:val="00EE6EEB"/>
    <w:rsid w:val="00E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E4DE6-F99E-4964-B198-E2BAC8EB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D323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locked/>
    <w:rsid w:val="004D3234"/>
    <w:rPr>
      <w:rFonts w:ascii="Times New Roman" w:hAnsi="Times New Roman" w:cs="Times New Roman"/>
      <w:i/>
      <w:iCs/>
      <w:spacing w:val="-20"/>
      <w:sz w:val="27"/>
      <w:szCs w:val="27"/>
      <w:shd w:val="clear" w:color="auto" w:fill="FFFFFF"/>
    </w:rPr>
  </w:style>
  <w:style w:type="character" w:customStyle="1" w:styleId="50">
    <w:name w:val="Основной текст (5) + Не курсив"/>
    <w:aliases w:val="Интервал 0 pt1"/>
    <w:basedOn w:val="5"/>
    <w:uiPriority w:val="99"/>
    <w:rsid w:val="004D3234"/>
    <w:rPr>
      <w:rFonts w:ascii="Times New Roman" w:hAnsi="Times New Roman" w:cs="Times New Roman"/>
      <w:i w:val="0"/>
      <w:iCs w:val="0"/>
      <w:spacing w:val="0"/>
      <w:sz w:val="27"/>
      <w:szCs w:val="27"/>
      <w:shd w:val="clear" w:color="auto" w:fill="FFFFFF"/>
    </w:rPr>
  </w:style>
  <w:style w:type="character" w:customStyle="1" w:styleId="12">
    <w:name w:val="Основной текст + 12"/>
    <w:aliases w:val="5 pt3"/>
    <w:basedOn w:val="1"/>
    <w:uiPriority w:val="99"/>
    <w:rsid w:val="004D3234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1">
    <w:name w:val="Основной текст + 121"/>
    <w:aliases w:val="5 pt2"/>
    <w:basedOn w:val="1"/>
    <w:uiPriority w:val="99"/>
    <w:rsid w:val="004D3234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4D3234"/>
    <w:pPr>
      <w:widowControl w:val="0"/>
      <w:shd w:val="clear" w:color="auto" w:fill="FFFFFF"/>
      <w:spacing w:before="300" w:after="960" w:line="240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4D3234"/>
  </w:style>
  <w:style w:type="paragraph" w:customStyle="1" w:styleId="51">
    <w:name w:val="Основной текст (5)1"/>
    <w:basedOn w:val="a"/>
    <w:link w:val="5"/>
    <w:uiPriority w:val="99"/>
    <w:rsid w:val="004D3234"/>
    <w:pPr>
      <w:widowControl w:val="0"/>
      <w:shd w:val="clear" w:color="auto" w:fill="FFFFFF"/>
      <w:spacing w:after="960" w:line="235" w:lineRule="exact"/>
      <w:jc w:val="both"/>
    </w:pPr>
    <w:rPr>
      <w:rFonts w:ascii="Times New Roman" w:hAnsi="Times New Roman" w:cs="Times New Roman"/>
      <w:i/>
      <w:iCs/>
      <w:spacing w:val="-20"/>
      <w:sz w:val="27"/>
      <w:szCs w:val="27"/>
    </w:rPr>
  </w:style>
  <w:style w:type="table" w:styleId="a5">
    <w:name w:val="Table Grid"/>
    <w:basedOn w:val="a1"/>
    <w:uiPriority w:val="59"/>
    <w:rsid w:val="004D3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TimesNewRoman">
    <w:name w:val="Основной текст (3) + Times New Roman"/>
    <w:aliases w:val="16,5 pt,Не полужирный,Курсив,Интервал -2 pt,Масштаб 150%"/>
    <w:basedOn w:val="a0"/>
    <w:uiPriority w:val="99"/>
    <w:rsid w:val="00457DC8"/>
    <w:rPr>
      <w:rFonts w:ascii="Times New Roman" w:hAnsi="Times New Roman" w:cs="Times New Roman"/>
      <w:b w:val="0"/>
      <w:bCs w:val="0"/>
      <w:i/>
      <w:iCs/>
      <w:spacing w:val="-40"/>
      <w:w w:val="150"/>
      <w:sz w:val="33"/>
      <w:szCs w:val="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13</Pages>
  <Words>2681</Words>
  <Characters>15287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2015-04-03T08:22:00Z</dcterms:created>
  <dcterms:modified xsi:type="dcterms:W3CDTF">2015-04-16T09:21:00Z</dcterms:modified>
</cp:coreProperties>
</file>