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C82" w:rsidRPr="00F67597" w:rsidRDefault="00BF2A22" w:rsidP="00FC3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>Анализ работы комитета по образованию за 2017 год</w:t>
      </w:r>
    </w:p>
    <w:p w:rsidR="00BF2A22" w:rsidRDefault="00BF2A22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система  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2017 года представлена 15 образовательными организациями – юридическими лицами (вместо 28 в 2016 году) в  связи с  проведенной оптимизацией, которая направлена на  повышение </w:t>
      </w:r>
      <w:r w:rsidR="008B580F">
        <w:rPr>
          <w:rFonts w:ascii="Times New Roman" w:hAnsi="Times New Roman" w:cs="Times New Roman"/>
          <w:sz w:val="28"/>
          <w:szCs w:val="28"/>
        </w:rPr>
        <w:t xml:space="preserve"> качества обучения и воспитания,  успешную социализацию детей из малочисленных школ. В процессе реструктуризации находится на начало 2018 года МБОУ «</w:t>
      </w:r>
      <w:proofErr w:type="gramStart"/>
      <w:r w:rsidR="008B580F">
        <w:rPr>
          <w:rFonts w:ascii="Times New Roman" w:hAnsi="Times New Roman" w:cs="Times New Roman"/>
          <w:sz w:val="28"/>
          <w:szCs w:val="28"/>
        </w:rPr>
        <w:t>Мамонтовская</w:t>
      </w:r>
      <w:proofErr w:type="gramEnd"/>
      <w:r w:rsidR="008B580F">
        <w:rPr>
          <w:rFonts w:ascii="Times New Roman" w:hAnsi="Times New Roman" w:cs="Times New Roman"/>
          <w:sz w:val="28"/>
          <w:szCs w:val="28"/>
        </w:rPr>
        <w:t xml:space="preserve"> ООШ». </w:t>
      </w:r>
      <w:proofErr w:type="gramStart"/>
      <w:r w:rsidR="008B580F">
        <w:rPr>
          <w:rFonts w:ascii="Times New Roman" w:hAnsi="Times New Roman" w:cs="Times New Roman"/>
          <w:sz w:val="28"/>
          <w:szCs w:val="28"/>
        </w:rPr>
        <w:t>Закрыта</w:t>
      </w:r>
      <w:proofErr w:type="gramEnd"/>
      <w:r w:rsidR="008B580F">
        <w:rPr>
          <w:rFonts w:ascii="Times New Roman" w:hAnsi="Times New Roman" w:cs="Times New Roman"/>
          <w:sz w:val="28"/>
          <w:szCs w:val="28"/>
        </w:rPr>
        <w:t xml:space="preserve"> в уходящем году одно учреждение – МБОУ «</w:t>
      </w:r>
      <w:proofErr w:type="spellStart"/>
      <w:r w:rsidR="008B580F">
        <w:rPr>
          <w:rFonts w:ascii="Times New Roman" w:hAnsi="Times New Roman" w:cs="Times New Roman"/>
          <w:sz w:val="28"/>
          <w:szCs w:val="28"/>
        </w:rPr>
        <w:t>Тишинская</w:t>
      </w:r>
      <w:proofErr w:type="spellEnd"/>
      <w:r w:rsidR="008B580F">
        <w:rPr>
          <w:rFonts w:ascii="Times New Roman" w:hAnsi="Times New Roman" w:cs="Times New Roman"/>
          <w:sz w:val="28"/>
          <w:szCs w:val="28"/>
        </w:rPr>
        <w:t xml:space="preserve"> ООШ». В систему образования входят и 2 учреждения дополнительного образования – </w:t>
      </w:r>
      <w:proofErr w:type="spellStart"/>
      <w:proofErr w:type="gramStart"/>
      <w:r w:rsidR="008B580F"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 w:rsidR="008B580F">
        <w:rPr>
          <w:rFonts w:ascii="Times New Roman" w:hAnsi="Times New Roman" w:cs="Times New Roman"/>
          <w:sz w:val="28"/>
          <w:szCs w:val="28"/>
        </w:rPr>
        <w:t xml:space="preserve"> - юношеская</w:t>
      </w:r>
      <w:proofErr w:type="gramEnd"/>
      <w:r w:rsidR="008B580F">
        <w:rPr>
          <w:rFonts w:ascii="Times New Roman" w:hAnsi="Times New Roman" w:cs="Times New Roman"/>
          <w:sz w:val="28"/>
          <w:szCs w:val="28"/>
        </w:rPr>
        <w:t xml:space="preserve"> спортивная школа  и центр внешкольной работы. Проведенная  оптимизация позволяет объединить кадровые, материально-технические,  финансовые условия для их эффективного и результативного</w:t>
      </w:r>
      <w:r w:rsidR="00C56A29">
        <w:rPr>
          <w:rFonts w:ascii="Times New Roman" w:hAnsi="Times New Roman" w:cs="Times New Roman"/>
          <w:sz w:val="28"/>
          <w:szCs w:val="28"/>
        </w:rPr>
        <w:t xml:space="preserve"> использования. О результатах проведенной реструктуризации можно будет говорит</w:t>
      </w:r>
      <w:r w:rsidR="00D171BF">
        <w:rPr>
          <w:rFonts w:ascii="Times New Roman" w:hAnsi="Times New Roman" w:cs="Times New Roman"/>
          <w:sz w:val="28"/>
          <w:szCs w:val="28"/>
        </w:rPr>
        <w:t>ь</w:t>
      </w:r>
      <w:r w:rsidR="00C56A29">
        <w:rPr>
          <w:rFonts w:ascii="Times New Roman" w:hAnsi="Times New Roman" w:cs="Times New Roman"/>
          <w:sz w:val="28"/>
          <w:szCs w:val="28"/>
        </w:rPr>
        <w:t xml:space="preserve"> по  окончании учебного года. Руководителями опорных школ проведена большая работа по  обновлению нормативной базы, по отработке схемы внутриучрежденческого управления. </w:t>
      </w:r>
    </w:p>
    <w:p w:rsidR="00C56A29" w:rsidRDefault="00C56A29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образовательных школах обучаются 2388 учащихся:</w:t>
      </w:r>
      <w:r w:rsidR="00A84259">
        <w:rPr>
          <w:rFonts w:ascii="Times New Roman" w:hAnsi="Times New Roman" w:cs="Times New Roman"/>
          <w:sz w:val="28"/>
          <w:szCs w:val="28"/>
        </w:rPr>
        <w:t xml:space="preserve"> в 1-4 классах – 1021</w:t>
      </w:r>
      <w:r w:rsidR="00B840B3">
        <w:rPr>
          <w:rFonts w:ascii="Times New Roman" w:hAnsi="Times New Roman" w:cs="Times New Roman"/>
          <w:sz w:val="28"/>
          <w:szCs w:val="28"/>
        </w:rPr>
        <w:t xml:space="preserve"> детей, 5-9 классах –</w:t>
      </w:r>
      <w:r w:rsidR="00A84259">
        <w:rPr>
          <w:rFonts w:ascii="Times New Roman" w:hAnsi="Times New Roman" w:cs="Times New Roman"/>
          <w:sz w:val="28"/>
          <w:szCs w:val="28"/>
        </w:rPr>
        <w:t xml:space="preserve"> 1197, 10-11 – 170</w:t>
      </w:r>
      <w:r w:rsidR="00B840B3">
        <w:rPr>
          <w:rFonts w:ascii="Times New Roman" w:hAnsi="Times New Roman" w:cs="Times New Roman"/>
          <w:sz w:val="28"/>
          <w:szCs w:val="28"/>
        </w:rPr>
        <w:t xml:space="preserve"> человека </w:t>
      </w:r>
      <w:proofErr w:type="gramStart"/>
      <w:r w:rsidR="00B840B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B840B3">
        <w:rPr>
          <w:rFonts w:ascii="Times New Roman" w:hAnsi="Times New Roman" w:cs="Times New Roman"/>
          <w:sz w:val="28"/>
          <w:szCs w:val="28"/>
        </w:rPr>
        <w:t xml:space="preserve">в 2016 - </w:t>
      </w:r>
      <w:r w:rsidR="00A84259">
        <w:rPr>
          <w:rFonts w:ascii="Times New Roman" w:hAnsi="Times New Roman" w:cs="Times New Roman"/>
          <w:sz w:val="28"/>
          <w:szCs w:val="28"/>
        </w:rPr>
        <w:t>2413</w:t>
      </w:r>
      <w:r w:rsidR="00B840B3">
        <w:rPr>
          <w:rFonts w:ascii="Times New Roman" w:hAnsi="Times New Roman" w:cs="Times New Roman"/>
          <w:sz w:val="28"/>
          <w:szCs w:val="28"/>
        </w:rPr>
        <w:t>).  Количество учеников в расчете на одног</w:t>
      </w:r>
      <w:r w:rsidR="00A84259">
        <w:rPr>
          <w:rFonts w:ascii="Times New Roman" w:hAnsi="Times New Roman" w:cs="Times New Roman"/>
          <w:sz w:val="28"/>
          <w:szCs w:val="28"/>
        </w:rPr>
        <w:t xml:space="preserve">о </w:t>
      </w:r>
      <w:proofErr w:type="spellStart"/>
      <w:r w:rsidR="00A84259">
        <w:rPr>
          <w:rFonts w:ascii="Times New Roman" w:hAnsi="Times New Roman" w:cs="Times New Roman"/>
          <w:sz w:val="28"/>
          <w:szCs w:val="28"/>
        </w:rPr>
        <w:t>педработника</w:t>
      </w:r>
      <w:proofErr w:type="spellEnd"/>
      <w:r w:rsidR="00A84259">
        <w:rPr>
          <w:rFonts w:ascii="Times New Roman" w:hAnsi="Times New Roman" w:cs="Times New Roman"/>
          <w:sz w:val="28"/>
          <w:szCs w:val="28"/>
        </w:rPr>
        <w:t xml:space="preserve"> составляет 8,6</w:t>
      </w:r>
      <w:r w:rsidR="00B840B3">
        <w:rPr>
          <w:rFonts w:ascii="Times New Roman" w:hAnsi="Times New Roman" w:cs="Times New Roman"/>
          <w:sz w:val="28"/>
          <w:szCs w:val="28"/>
        </w:rPr>
        <w:t xml:space="preserve"> (в 2016 году  -  8,3). </w:t>
      </w:r>
      <w:r w:rsidR="00383953">
        <w:rPr>
          <w:rFonts w:ascii="Times New Roman" w:hAnsi="Times New Roman" w:cs="Times New Roman"/>
          <w:sz w:val="28"/>
          <w:szCs w:val="28"/>
        </w:rPr>
        <w:t xml:space="preserve"> Общее количество обучающихся находящихся  на ежедневном подвозе  в общеобразовательные школы района,  составляет 427 чел. 18,3% (2016 – 17%) от общего числа</w:t>
      </w:r>
      <w:r w:rsidR="00A84259">
        <w:rPr>
          <w:rFonts w:ascii="Times New Roman" w:hAnsi="Times New Roman" w:cs="Times New Roman"/>
          <w:sz w:val="28"/>
          <w:szCs w:val="28"/>
        </w:rPr>
        <w:t xml:space="preserve"> учащихся. Количество школьных </w:t>
      </w:r>
      <w:r w:rsidR="00383953">
        <w:rPr>
          <w:rFonts w:ascii="Times New Roman" w:hAnsi="Times New Roman" w:cs="Times New Roman"/>
          <w:sz w:val="28"/>
          <w:szCs w:val="28"/>
        </w:rPr>
        <w:t xml:space="preserve"> автобусов</w:t>
      </w:r>
      <w:r w:rsidR="00D171BF">
        <w:rPr>
          <w:rFonts w:ascii="Times New Roman" w:hAnsi="Times New Roman" w:cs="Times New Roman"/>
          <w:sz w:val="28"/>
          <w:szCs w:val="28"/>
        </w:rPr>
        <w:t xml:space="preserve"> </w:t>
      </w:r>
      <w:r w:rsidR="009B63C6">
        <w:rPr>
          <w:rFonts w:ascii="Times New Roman" w:hAnsi="Times New Roman" w:cs="Times New Roman"/>
          <w:sz w:val="28"/>
          <w:szCs w:val="28"/>
        </w:rPr>
        <w:t>–</w:t>
      </w:r>
      <w:r w:rsidR="00D171BF">
        <w:rPr>
          <w:rFonts w:ascii="Times New Roman" w:hAnsi="Times New Roman" w:cs="Times New Roman"/>
          <w:sz w:val="28"/>
          <w:szCs w:val="28"/>
        </w:rPr>
        <w:t xml:space="preserve"> 20</w:t>
      </w:r>
      <w:r w:rsidR="009B63C6">
        <w:rPr>
          <w:rFonts w:ascii="Times New Roman" w:hAnsi="Times New Roman" w:cs="Times New Roman"/>
          <w:sz w:val="28"/>
          <w:szCs w:val="28"/>
        </w:rPr>
        <w:t xml:space="preserve">, но требуется </w:t>
      </w:r>
      <w:proofErr w:type="gramStart"/>
      <w:r w:rsidR="009B63C6">
        <w:rPr>
          <w:rFonts w:ascii="Times New Roman" w:hAnsi="Times New Roman" w:cs="Times New Roman"/>
          <w:sz w:val="28"/>
          <w:szCs w:val="28"/>
        </w:rPr>
        <w:t>дополнительный</w:t>
      </w:r>
      <w:proofErr w:type="gramEnd"/>
      <w:r w:rsidR="009B63C6">
        <w:rPr>
          <w:rFonts w:ascii="Times New Roman" w:hAnsi="Times New Roman" w:cs="Times New Roman"/>
          <w:sz w:val="28"/>
          <w:szCs w:val="28"/>
        </w:rPr>
        <w:t xml:space="preserve"> автобус</w:t>
      </w:r>
      <w:r w:rsidR="00A84259">
        <w:rPr>
          <w:rFonts w:ascii="Times New Roman" w:hAnsi="Times New Roman" w:cs="Times New Roman"/>
          <w:sz w:val="28"/>
          <w:szCs w:val="28"/>
        </w:rPr>
        <w:t>ов</w:t>
      </w:r>
      <w:r w:rsidR="009B63C6">
        <w:rPr>
          <w:rFonts w:ascii="Times New Roman" w:hAnsi="Times New Roman" w:cs="Times New Roman"/>
          <w:sz w:val="28"/>
          <w:szCs w:val="28"/>
        </w:rPr>
        <w:t xml:space="preserve"> для Новороссийской СОШ. На  организацию подвоза детей, ремонт автобуса из районного бюджета в 2017 году выделено 5587,2 тыс. рублей, за счет средств бюджета  организован и подвоз 33 учителей на работу в учреждения образования.</w:t>
      </w:r>
    </w:p>
    <w:p w:rsidR="009B63C6" w:rsidRDefault="009B63C6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образования  района всего трудятся 746 работников: в  общеобразовательных школах 527 человек (в 2016 году – 556 чел.), их них педработников – 278, в том числе  учителей – 262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2016 году - 276). В дошкольных учреждениях работают 140 человек: 8 руководителей, 42 воспитателя, и 90 чел. обслуживающего персонала. Число детей дошкольного возраста,  посещающих ДОУ, составляет 402 человека, группы кратковременного пребывания посещает 160  детей. </w:t>
      </w:r>
      <w:r w:rsidR="006D45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чередь</w:t>
      </w:r>
      <w:r w:rsidR="006D4519">
        <w:rPr>
          <w:rFonts w:ascii="Times New Roman" w:hAnsi="Times New Roman" w:cs="Times New Roman"/>
          <w:sz w:val="28"/>
          <w:szCs w:val="28"/>
        </w:rPr>
        <w:t xml:space="preserve"> в детский сад существует в </w:t>
      </w:r>
      <w:proofErr w:type="spellStart"/>
      <w:r w:rsidR="006D4519">
        <w:rPr>
          <w:rFonts w:ascii="Times New Roman" w:hAnsi="Times New Roman" w:cs="Times New Roman"/>
          <w:sz w:val="28"/>
          <w:szCs w:val="28"/>
        </w:rPr>
        <w:t>Веселоярском</w:t>
      </w:r>
      <w:proofErr w:type="spellEnd"/>
      <w:r w:rsidR="006D451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D4519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6D4519">
        <w:rPr>
          <w:rFonts w:ascii="Times New Roman" w:hAnsi="Times New Roman" w:cs="Times New Roman"/>
          <w:sz w:val="28"/>
          <w:szCs w:val="28"/>
        </w:rPr>
        <w:t>/саду. Плата за содержание ребенка в детском саду не поднималась с 2013 года</w:t>
      </w:r>
      <w:r w:rsidR="006126D8">
        <w:rPr>
          <w:rFonts w:ascii="Times New Roman" w:hAnsi="Times New Roman" w:cs="Times New Roman"/>
          <w:sz w:val="28"/>
          <w:szCs w:val="28"/>
        </w:rPr>
        <w:t xml:space="preserve"> </w:t>
      </w:r>
      <w:r w:rsidR="00A84259">
        <w:rPr>
          <w:rFonts w:ascii="Times New Roman" w:hAnsi="Times New Roman" w:cs="Times New Roman"/>
          <w:sz w:val="28"/>
          <w:szCs w:val="28"/>
        </w:rPr>
        <w:t xml:space="preserve">и </w:t>
      </w:r>
      <w:r w:rsidR="006D4519">
        <w:rPr>
          <w:rFonts w:ascii="Times New Roman" w:hAnsi="Times New Roman" w:cs="Times New Roman"/>
          <w:sz w:val="28"/>
          <w:szCs w:val="28"/>
        </w:rPr>
        <w:t xml:space="preserve"> составляет 1200 руб. </w:t>
      </w:r>
    </w:p>
    <w:p w:rsidR="006D4519" w:rsidRDefault="006D4519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Среди педагогов ОУ – 68,7% имеют высшее образование (2016 году – 70,48%), что ниже краевого показателя. В  целом идет снижение </w:t>
      </w:r>
      <w:r>
        <w:rPr>
          <w:rFonts w:ascii="Times New Roman" w:hAnsi="Times New Roman" w:cs="Times New Roman"/>
          <w:sz w:val="28"/>
          <w:szCs w:val="28"/>
        </w:rPr>
        <w:lastRenderedPageBreak/>
        <w:t>образовательного уровня  в связи  с приемом на работу учителей со  средним  профессиональным образованием. В  2017 году  117 педработников ОО (42%)</w:t>
      </w:r>
      <w:r w:rsidR="00A8425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 6 педагогов ДОУ прошли курсы повышения квалификации. Профессиональную переподготовку по направлению «Менеджмент» прошли   18  руководителей и педагогов</w:t>
      </w:r>
      <w:r w:rsidR="00856E84">
        <w:rPr>
          <w:rFonts w:ascii="Times New Roman" w:hAnsi="Times New Roman" w:cs="Times New Roman"/>
          <w:sz w:val="28"/>
          <w:szCs w:val="28"/>
        </w:rPr>
        <w:t xml:space="preserve"> из «резерва»,  4 заведующих ДОУ. </w:t>
      </w:r>
      <w:proofErr w:type="gramStart"/>
      <w:r w:rsidR="00856E84">
        <w:rPr>
          <w:rFonts w:ascii="Times New Roman" w:hAnsi="Times New Roman" w:cs="Times New Roman"/>
          <w:sz w:val="28"/>
          <w:szCs w:val="28"/>
        </w:rPr>
        <w:t>Все учителя  начальных классов, работающие по ФГОС НОО для  обучающихся  с ОВЗ</w:t>
      </w:r>
      <w:r w:rsidR="00A84259">
        <w:rPr>
          <w:rFonts w:ascii="Times New Roman" w:hAnsi="Times New Roman" w:cs="Times New Roman"/>
          <w:sz w:val="28"/>
          <w:szCs w:val="28"/>
        </w:rPr>
        <w:t xml:space="preserve">, </w:t>
      </w:r>
      <w:r w:rsidR="00856E84">
        <w:rPr>
          <w:rFonts w:ascii="Times New Roman" w:hAnsi="Times New Roman" w:cs="Times New Roman"/>
          <w:sz w:val="28"/>
          <w:szCs w:val="28"/>
        </w:rPr>
        <w:t xml:space="preserve"> прошли курсы повышения квалификации.</w:t>
      </w:r>
      <w:proofErr w:type="gramEnd"/>
    </w:p>
    <w:p w:rsidR="00F95771" w:rsidRDefault="006126D8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школах продолжают работать 54 учителя-предметника пенсионного возраста, т.е. 20,6%, в 2016 году – 18,18%. Доля  учителей в возрасте до 35 лет, от общей численности учителей, </w:t>
      </w:r>
      <w:r w:rsidR="005A3963">
        <w:rPr>
          <w:rFonts w:ascii="Times New Roman" w:hAnsi="Times New Roman" w:cs="Times New Roman"/>
          <w:sz w:val="28"/>
          <w:szCs w:val="28"/>
        </w:rPr>
        <w:t xml:space="preserve">составляет 24,05%, в 2016 году – 24,35%; 76,5% педработников имеют </w:t>
      </w:r>
      <w:r w:rsidR="005A3963" w:rsidRPr="005A3963">
        <w:rPr>
          <w:rFonts w:ascii="Times New Roman" w:hAnsi="Times New Roman" w:cs="Times New Roman"/>
          <w:sz w:val="28"/>
          <w:szCs w:val="28"/>
        </w:rPr>
        <w:t xml:space="preserve"> </w:t>
      </w:r>
      <w:r w:rsidR="005A396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3963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="005A3963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="005A3963">
        <w:rPr>
          <w:rFonts w:ascii="Times New Roman" w:hAnsi="Times New Roman" w:cs="Times New Roman"/>
          <w:sz w:val="28"/>
          <w:szCs w:val="28"/>
        </w:rPr>
        <w:t xml:space="preserve"> квалификационные категории (в 2016году – 68%)</w:t>
      </w:r>
      <w:r w:rsidR="00A84259">
        <w:rPr>
          <w:rFonts w:ascii="Times New Roman" w:hAnsi="Times New Roman" w:cs="Times New Roman"/>
          <w:sz w:val="28"/>
          <w:szCs w:val="28"/>
        </w:rPr>
        <w:t>, этот</w:t>
      </w:r>
      <w:r w:rsidR="005A3963">
        <w:rPr>
          <w:rFonts w:ascii="Times New Roman" w:hAnsi="Times New Roman" w:cs="Times New Roman"/>
          <w:sz w:val="28"/>
          <w:szCs w:val="28"/>
        </w:rPr>
        <w:t xml:space="preserve"> показатель  ниже краевого значения. В районе продолжается процесс старения педагогического корпуса. Привлечение молодых специалистов, в том числе выпускников школ района, по </w:t>
      </w:r>
      <w:proofErr w:type="gramStart"/>
      <w:r w:rsidR="005A3963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="005A3963">
        <w:rPr>
          <w:rFonts w:ascii="Times New Roman" w:hAnsi="Times New Roman" w:cs="Times New Roman"/>
          <w:sz w:val="28"/>
          <w:szCs w:val="28"/>
        </w:rPr>
        <w:t>режнему остается актуальной  кадровой проблемой. В  2017 году на работу в  район прибыло 7 молодых специалистов (2016 – 9 чел.) из них 5 – выпускники района; получателями краевого гранта в 200 тыс. рублей стал  1 молодой  учитель</w:t>
      </w:r>
      <w:r w:rsidR="00DA1678">
        <w:rPr>
          <w:rFonts w:ascii="Times New Roman" w:hAnsi="Times New Roman" w:cs="Times New Roman"/>
          <w:sz w:val="28"/>
          <w:szCs w:val="28"/>
        </w:rPr>
        <w:t xml:space="preserve">, а 100 тыс. рублей получили  двое. В районе также  предусмотрены меры поддержки для молодых специалистов: в 2017 году им выплачены «подъемные» на общую сумму 161,5 тыс. рублей из районного бюджета. В целях поддержки и закрепления молодых специалистов, прибывших работать в район, в течение первых трех лет работы им производится </w:t>
      </w:r>
      <w:r w:rsidR="004D18E9">
        <w:rPr>
          <w:rFonts w:ascii="Times New Roman" w:hAnsi="Times New Roman" w:cs="Times New Roman"/>
          <w:sz w:val="28"/>
          <w:szCs w:val="28"/>
        </w:rPr>
        <w:t xml:space="preserve">доплата к должностному окладу от 10% до 30%, оплачивается аренда </w:t>
      </w:r>
      <w:r w:rsidR="005A3963">
        <w:rPr>
          <w:rFonts w:ascii="Times New Roman" w:hAnsi="Times New Roman" w:cs="Times New Roman"/>
          <w:sz w:val="28"/>
          <w:szCs w:val="28"/>
        </w:rPr>
        <w:t xml:space="preserve"> </w:t>
      </w:r>
      <w:r w:rsidR="004D18E9">
        <w:rPr>
          <w:rFonts w:ascii="Times New Roman" w:hAnsi="Times New Roman" w:cs="Times New Roman"/>
          <w:sz w:val="28"/>
          <w:szCs w:val="28"/>
        </w:rPr>
        <w:t xml:space="preserve"> жилья. Молодые специалисты, окончившие педагогический колледж, имеют возможность получить высшее образование по заочной форме обучения. </w:t>
      </w:r>
      <w:proofErr w:type="gramStart"/>
      <w:r w:rsidR="004D18E9">
        <w:rPr>
          <w:rFonts w:ascii="Times New Roman" w:hAnsi="Times New Roman" w:cs="Times New Roman"/>
          <w:sz w:val="28"/>
          <w:szCs w:val="28"/>
        </w:rPr>
        <w:t>В настоящее время получают высшее образование 17 педагогов по таким дисциплинам как «начальные классы» - 5 чел., «математика» - 4 чел., «русский язык» и «история» по 2 чел., «информатика», «физика», «география», «технология» по 1 чел.</w:t>
      </w:r>
      <w:r w:rsidR="00F95771">
        <w:rPr>
          <w:rFonts w:ascii="Times New Roman" w:hAnsi="Times New Roman" w:cs="Times New Roman"/>
          <w:sz w:val="28"/>
          <w:szCs w:val="28"/>
        </w:rPr>
        <w:t xml:space="preserve"> В дошкольных образовательных учреждениях получают среднее профессиональное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95771">
        <w:rPr>
          <w:rFonts w:ascii="Times New Roman" w:hAnsi="Times New Roman" w:cs="Times New Roman"/>
          <w:sz w:val="28"/>
          <w:szCs w:val="28"/>
        </w:rPr>
        <w:t>- 2 чел. В 2018 году необходимо усилить индивидуальную работу с воспитателями дошкольных учреждений с целью получения ими высшего образования</w:t>
      </w:r>
      <w:proofErr w:type="gramEnd"/>
      <w:r w:rsidR="00F95771">
        <w:rPr>
          <w:rFonts w:ascii="Times New Roman" w:hAnsi="Times New Roman" w:cs="Times New Roman"/>
          <w:sz w:val="28"/>
          <w:szCs w:val="28"/>
        </w:rPr>
        <w:t xml:space="preserve"> (среди воспитателей этот % - 41,3). В  текущем году в соответствии с постановлением Администрации края от 11.07.2011 №373 «Об организации санаторно-курортного лечения педагогических работников учреждений образования Алтайского края» 4 педагога района прошли оздоровление в санаториях-профилакториях Алтайского края за счет сре</w:t>
      </w:r>
      <w:proofErr w:type="gramStart"/>
      <w:r w:rsidR="00F95771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="00F95771">
        <w:rPr>
          <w:rFonts w:ascii="Times New Roman" w:hAnsi="Times New Roman" w:cs="Times New Roman"/>
          <w:sz w:val="28"/>
          <w:szCs w:val="28"/>
        </w:rPr>
        <w:t>аевого бюджета (средняя стоимость одной путевки  - 26500 рублей).</w:t>
      </w:r>
    </w:p>
    <w:p w:rsidR="006126D8" w:rsidRDefault="00F95771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</w:t>
      </w:r>
      <w:r w:rsidR="00A84259">
        <w:rPr>
          <w:rFonts w:ascii="Times New Roman" w:hAnsi="Times New Roman" w:cs="Times New Roman"/>
          <w:sz w:val="28"/>
          <w:szCs w:val="28"/>
        </w:rPr>
        <w:t>тогам работы 73 (9,8%) работника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района в 2017 году поощрены наградами различного уровня (в 2016 году  -  49 чел., или 6,84%). Лауреатами краевых конкурсов</w:t>
      </w:r>
      <w:r w:rsidR="007C4CB8">
        <w:rPr>
          <w:rFonts w:ascii="Times New Roman" w:hAnsi="Times New Roman" w:cs="Times New Roman"/>
          <w:sz w:val="28"/>
          <w:szCs w:val="28"/>
        </w:rPr>
        <w:t xml:space="preserve"> в 2017 году стали учителя: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Заварзин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М.И., учитель физической культуры Самарской СОШ;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Забарина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К.А., старший вожатый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СОШ; Сасова О.А., педагог-психолог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Половинкинской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СОШ;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Бедарева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С.А., заместитель директора 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Веселоярской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СОШ, 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Кулинченко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Н.В., педагог дополнительного образования центра внешкольной работы. МБОУ «Новороссийская СОШ» приказом </w:t>
      </w:r>
      <w:proofErr w:type="spellStart"/>
      <w:r w:rsidR="007C4CB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7C4CB8">
        <w:rPr>
          <w:rFonts w:ascii="Times New Roman" w:hAnsi="Times New Roman" w:cs="Times New Roman"/>
          <w:sz w:val="28"/>
          <w:szCs w:val="28"/>
        </w:rPr>
        <w:t xml:space="preserve"> Алтайского края внесена в перечень региональных инновационных площадок, </w:t>
      </w:r>
      <w:r w:rsidR="00A84259"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7C4CB8">
        <w:rPr>
          <w:rFonts w:ascii="Times New Roman" w:hAnsi="Times New Roman" w:cs="Times New Roman"/>
          <w:sz w:val="28"/>
          <w:szCs w:val="28"/>
        </w:rPr>
        <w:t>реализуется проект «Школа как ресурсный центр по реализации</w:t>
      </w:r>
      <w:r w:rsidR="00C418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агротехпологического</w:t>
      </w:r>
      <w:proofErr w:type="spellEnd"/>
      <w:r w:rsidR="00C41818">
        <w:rPr>
          <w:rFonts w:ascii="Times New Roman" w:hAnsi="Times New Roman" w:cs="Times New Roman"/>
          <w:sz w:val="28"/>
          <w:szCs w:val="28"/>
        </w:rPr>
        <w:t xml:space="preserve"> профиля в условиях школьного образовательного округа</w:t>
      </w:r>
      <w:r w:rsidR="007C4CB8">
        <w:rPr>
          <w:rFonts w:ascii="Times New Roman" w:hAnsi="Times New Roman" w:cs="Times New Roman"/>
          <w:sz w:val="28"/>
          <w:szCs w:val="28"/>
        </w:rPr>
        <w:t>»</w:t>
      </w:r>
      <w:r w:rsidR="00C41818">
        <w:rPr>
          <w:rFonts w:ascii="Times New Roman" w:hAnsi="Times New Roman" w:cs="Times New Roman"/>
          <w:sz w:val="28"/>
          <w:szCs w:val="28"/>
        </w:rPr>
        <w:t>.</w:t>
      </w:r>
      <w:r w:rsidR="00A8425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4259">
        <w:rPr>
          <w:rFonts w:ascii="Times New Roman" w:hAnsi="Times New Roman" w:cs="Times New Roman"/>
          <w:sz w:val="28"/>
          <w:szCs w:val="28"/>
        </w:rPr>
        <w:t>На базе школы проходят обучение дистанционно (</w:t>
      </w:r>
      <w:proofErr w:type="spellStart"/>
      <w:r w:rsidR="00A84259">
        <w:rPr>
          <w:rFonts w:ascii="Times New Roman" w:hAnsi="Times New Roman" w:cs="Times New Roman"/>
          <w:sz w:val="28"/>
          <w:szCs w:val="28"/>
        </w:rPr>
        <w:t>автокласс</w:t>
      </w:r>
      <w:proofErr w:type="spellEnd"/>
      <w:r w:rsidR="00A84259">
        <w:rPr>
          <w:rFonts w:ascii="Times New Roman" w:hAnsi="Times New Roman" w:cs="Times New Roman"/>
          <w:sz w:val="28"/>
          <w:szCs w:val="28"/>
        </w:rPr>
        <w:t>) учащие</w:t>
      </w:r>
      <w:r w:rsidR="00C41818">
        <w:rPr>
          <w:rFonts w:ascii="Times New Roman" w:hAnsi="Times New Roman" w:cs="Times New Roman"/>
          <w:sz w:val="28"/>
          <w:szCs w:val="28"/>
        </w:rPr>
        <w:t xml:space="preserve">ся из Самарской,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Половинкинской</w:t>
      </w:r>
      <w:proofErr w:type="spellEnd"/>
      <w:r w:rsidR="00C4181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Бобковской</w:t>
      </w:r>
      <w:proofErr w:type="spellEnd"/>
      <w:r w:rsidR="00C41818">
        <w:rPr>
          <w:rFonts w:ascii="Times New Roman" w:hAnsi="Times New Roman" w:cs="Times New Roman"/>
          <w:sz w:val="28"/>
          <w:szCs w:val="28"/>
        </w:rPr>
        <w:t>, Саратовской, Зеленодубравинской школ.</w:t>
      </w:r>
      <w:proofErr w:type="gramEnd"/>
      <w:r w:rsidR="00C41818">
        <w:rPr>
          <w:rFonts w:ascii="Times New Roman" w:hAnsi="Times New Roman" w:cs="Times New Roman"/>
          <w:sz w:val="28"/>
          <w:szCs w:val="28"/>
        </w:rPr>
        <w:t xml:space="preserve"> Благодарностью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C41818">
        <w:rPr>
          <w:rFonts w:ascii="Times New Roman" w:hAnsi="Times New Roman" w:cs="Times New Roman"/>
          <w:sz w:val="28"/>
          <w:szCs w:val="28"/>
        </w:rPr>
        <w:t xml:space="preserve"> Алтайского  края за активную работу отмечено школьное лесничество «Юный лесовод»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Ракитовской</w:t>
      </w:r>
      <w:proofErr w:type="spellEnd"/>
      <w:r w:rsidR="00C41818">
        <w:rPr>
          <w:rFonts w:ascii="Times New Roman" w:hAnsi="Times New Roman" w:cs="Times New Roman"/>
          <w:sz w:val="28"/>
          <w:szCs w:val="28"/>
        </w:rPr>
        <w:t xml:space="preserve"> СОШ. В конкурсах различного уровня профессионального мастерства приняли участие 39 педагогов района (в 2016 году - 19). Участниками  краевых конкурсов были коллективы школ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Веселоярской</w:t>
      </w:r>
      <w:proofErr w:type="spellEnd"/>
      <w:r w:rsidR="00C41818">
        <w:rPr>
          <w:rFonts w:ascii="Times New Roman" w:hAnsi="Times New Roman" w:cs="Times New Roman"/>
          <w:sz w:val="28"/>
          <w:szCs w:val="28"/>
        </w:rPr>
        <w:t xml:space="preserve">, Новороссийской, </w:t>
      </w:r>
      <w:proofErr w:type="spellStart"/>
      <w:r w:rsidR="00C41818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="00A84259">
        <w:rPr>
          <w:rFonts w:ascii="Times New Roman" w:hAnsi="Times New Roman" w:cs="Times New Roman"/>
          <w:sz w:val="28"/>
          <w:szCs w:val="28"/>
        </w:rPr>
        <w:t xml:space="preserve"> школ</w:t>
      </w:r>
      <w:r w:rsidR="00C41818">
        <w:rPr>
          <w:rFonts w:ascii="Times New Roman" w:hAnsi="Times New Roman" w:cs="Times New Roman"/>
          <w:sz w:val="28"/>
          <w:szCs w:val="28"/>
        </w:rPr>
        <w:t>.</w:t>
      </w:r>
    </w:p>
    <w:p w:rsidR="00C557B5" w:rsidRDefault="00663334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государственной итоговой аттестации  учащихся является одним из основных источников информации об уровне общеобразовательной подготовки обучающихся. В текущем году 100% выпускников средней школы сдали успешно два обязательных экз</w:t>
      </w:r>
      <w:r w:rsidR="00A84259">
        <w:rPr>
          <w:rFonts w:ascii="Times New Roman" w:hAnsi="Times New Roman" w:cs="Times New Roman"/>
          <w:sz w:val="28"/>
          <w:szCs w:val="28"/>
        </w:rPr>
        <w:t>амена (русский язык и математика</w:t>
      </w:r>
      <w:r>
        <w:rPr>
          <w:rFonts w:ascii="Times New Roman" w:hAnsi="Times New Roman" w:cs="Times New Roman"/>
          <w:sz w:val="28"/>
          <w:szCs w:val="28"/>
        </w:rPr>
        <w:t xml:space="preserve">),  подтвердив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базовых компетентностей  по этим предметам. Участники ЕГЭ показали результаты выше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среднекраевого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значения по 4 предметам по выбору: литература, физика, химия, биология. Положительная динамика среднего тестового балла, по сравнению с  прошлым годом, отмечается по русскому языку, физике, информатике и ИКТ. Выше  краевого среднего балла, как и в 2016 году, выпускники показывают </w:t>
      </w:r>
      <w:r w:rsidR="00105023">
        <w:rPr>
          <w:rFonts w:ascii="Times New Roman" w:hAnsi="Times New Roman" w:cs="Times New Roman"/>
          <w:sz w:val="28"/>
          <w:szCs w:val="28"/>
        </w:rPr>
        <w:t xml:space="preserve"> по химии, биологии, литературе. Более 90 баллов получили 5 выпускников  2017 года – это  учащиеся из Куйбышевской, Новониколаевской, </w:t>
      </w:r>
      <w:proofErr w:type="spellStart"/>
      <w:r w:rsidR="00105023">
        <w:rPr>
          <w:rFonts w:ascii="Times New Roman" w:hAnsi="Times New Roman" w:cs="Times New Roman"/>
          <w:sz w:val="28"/>
          <w:szCs w:val="28"/>
        </w:rPr>
        <w:t>Половинкинской</w:t>
      </w:r>
      <w:proofErr w:type="spellEnd"/>
      <w:r w:rsidR="00105023">
        <w:rPr>
          <w:rFonts w:ascii="Times New Roman" w:hAnsi="Times New Roman" w:cs="Times New Roman"/>
          <w:sz w:val="28"/>
          <w:szCs w:val="28"/>
        </w:rPr>
        <w:t xml:space="preserve">, Самарской школ, 100 балльный результат по русскому языку у выпускницы Безрукавская СОШ. Стабильно высокие результаты на протяжении последних лет по русскому языку показывают выпускники </w:t>
      </w:r>
      <w:proofErr w:type="spellStart"/>
      <w:r w:rsidR="00105023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="00105023">
        <w:rPr>
          <w:rFonts w:ascii="Times New Roman" w:hAnsi="Times New Roman" w:cs="Times New Roman"/>
          <w:sz w:val="28"/>
          <w:szCs w:val="28"/>
        </w:rPr>
        <w:t xml:space="preserve">, Зеленодубравинской, Новониколаевской, Самарской школ, по истории – </w:t>
      </w:r>
      <w:proofErr w:type="spellStart"/>
      <w:r w:rsidR="00105023">
        <w:rPr>
          <w:rFonts w:ascii="Times New Roman" w:hAnsi="Times New Roman" w:cs="Times New Roman"/>
          <w:sz w:val="28"/>
          <w:szCs w:val="28"/>
        </w:rPr>
        <w:t>Ракитовской</w:t>
      </w:r>
      <w:proofErr w:type="spellEnd"/>
      <w:r w:rsidR="00105023">
        <w:rPr>
          <w:rFonts w:ascii="Times New Roman" w:hAnsi="Times New Roman" w:cs="Times New Roman"/>
          <w:sz w:val="28"/>
          <w:szCs w:val="28"/>
        </w:rPr>
        <w:t xml:space="preserve">, Саратовской, по обществознанию – Зеленодубравинской, Новониколаевской, Саратовской, по литературе – </w:t>
      </w:r>
      <w:proofErr w:type="spellStart"/>
      <w:r w:rsidR="00105023">
        <w:rPr>
          <w:rFonts w:ascii="Times New Roman" w:hAnsi="Times New Roman" w:cs="Times New Roman"/>
          <w:sz w:val="28"/>
          <w:szCs w:val="28"/>
        </w:rPr>
        <w:t>Веселоряской</w:t>
      </w:r>
      <w:proofErr w:type="spellEnd"/>
      <w:r w:rsidR="00105023">
        <w:rPr>
          <w:rFonts w:ascii="Times New Roman" w:hAnsi="Times New Roman" w:cs="Times New Roman"/>
          <w:sz w:val="28"/>
          <w:szCs w:val="28"/>
        </w:rPr>
        <w:t xml:space="preserve"> школы. Результаты по биологии </w:t>
      </w:r>
      <w:r w:rsidR="009D352C">
        <w:rPr>
          <w:rFonts w:ascii="Times New Roman" w:hAnsi="Times New Roman" w:cs="Times New Roman"/>
          <w:sz w:val="28"/>
          <w:szCs w:val="28"/>
        </w:rPr>
        <w:t xml:space="preserve"> </w:t>
      </w:r>
      <w:r w:rsidR="00105023">
        <w:rPr>
          <w:rFonts w:ascii="Times New Roman" w:hAnsi="Times New Roman" w:cs="Times New Roman"/>
          <w:sz w:val="28"/>
          <w:szCs w:val="28"/>
        </w:rPr>
        <w:lastRenderedPageBreak/>
        <w:t>у выпускников Новониколаевской и Куйбышевской школ – на  уровне краевых показателей; 36% выпускников текущего года обучались по  профильным общеобразовательным</w:t>
      </w:r>
      <w:r w:rsidR="002C0833">
        <w:rPr>
          <w:rFonts w:ascii="Times New Roman" w:hAnsi="Times New Roman" w:cs="Times New Roman"/>
          <w:sz w:val="28"/>
          <w:szCs w:val="28"/>
        </w:rPr>
        <w:t xml:space="preserve"> программам. Выпускники  Зеленодубравинской  и </w:t>
      </w:r>
      <w:proofErr w:type="spellStart"/>
      <w:r w:rsidR="002C0833">
        <w:rPr>
          <w:rFonts w:ascii="Times New Roman" w:hAnsi="Times New Roman" w:cs="Times New Roman"/>
          <w:sz w:val="28"/>
          <w:szCs w:val="28"/>
        </w:rPr>
        <w:t>Безрукавской</w:t>
      </w:r>
      <w:proofErr w:type="spellEnd"/>
      <w:r w:rsidR="002C0833">
        <w:rPr>
          <w:rFonts w:ascii="Times New Roman" w:hAnsi="Times New Roman" w:cs="Times New Roman"/>
          <w:sz w:val="28"/>
          <w:szCs w:val="28"/>
        </w:rPr>
        <w:t xml:space="preserve"> школ</w:t>
      </w:r>
      <w:r w:rsidR="009D352C">
        <w:rPr>
          <w:rFonts w:ascii="Times New Roman" w:hAnsi="Times New Roman" w:cs="Times New Roman"/>
          <w:sz w:val="28"/>
          <w:szCs w:val="28"/>
        </w:rPr>
        <w:t xml:space="preserve"> показали высокие тестовые баллы по пр</w:t>
      </w:r>
      <w:r w:rsidR="00A84259">
        <w:rPr>
          <w:rFonts w:ascii="Times New Roman" w:hAnsi="Times New Roman" w:cs="Times New Roman"/>
          <w:sz w:val="28"/>
          <w:szCs w:val="28"/>
        </w:rPr>
        <w:t>офильным предметам. 7 выпускников</w:t>
      </w:r>
      <w:r w:rsidR="009D352C">
        <w:rPr>
          <w:rFonts w:ascii="Times New Roman" w:hAnsi="Times New Roman" w:cs="Times New Roman"/>
          <w:sz w:val="28"/>
          <w:szCs w:val="28"/>
        </w:rPr>
        <w:t xml:space="preserve">  стали в 2017 году  </w:t>
      </w:r>
      <w:r w:rsidR="00E767D8">
        <w:rPr>
          <w:rFonts w:ascii="Times New Roman" w:hAnsi="Times New Roman" w:cs="Times New Roman"/>
          <w:sz w:val="28"/>
          <w:szCs w:val="28"/>
        </w:rPr>
        <w:t>медалистами. Распределение выпускников 11 классов свидетельствует о достаточно высоком желании получить профессиональное образование: 40% поступили в вузы, 42% - в средние профессиональные  образовательные организации. В государственной итоговой  атте</w:t>
      </w:r>
      <w:r w:rsidR="00A84259">
        <w:rPr>
          <w:rFonts w:ascii="Times New Roman" w:hAnsi="Times New Roman" w:cs="Times New Roman"/>
          <w:sz w:val="28"/>
          <w:szCs w:val="28"/>
        </w:rPr>
        <w:t xml:space="preserve">стации по программам основного </w:t>
      </w:r>
      <w:r w:rsidR="00E767D8">
        <w:rPr>
          <w:rFonts w:ascii="Times New Roman" w:hAnsi="Times New Roman" w:cs="Times New Roman"/>
          <w:sz w:val="28"/>
          <w:szCs w:val="28"/>
        </w:rPr>
        <w:t xml:space="preserve"> общего образования в 2017 году приняли участие  229 учащихся. Освоили уровень основного общего образования – 204 (89%).</w:t>
      </w:r>
      <w:r w:rsidR="00053312">
        <w:rPr>
          <w:rFonts w:ascii="Times New Roman" w:hAnsi="Times New Roman" w:cs="Times New Roman"/>
          <w:sz w:val="28"/>
          <w:szCs w:val="28"/>
        </w:rPr>
        <w:t xml:space="preserve"> 9 учащихся получили аттестаты  особого образца. В 2017 году снизилось качество обучающихся, не прошедших ГИА, по  сравнению с 2016 годом, с 47 до 25 человек. Обеспечение выполнения требований к подготовке выпускников основного уровня </w:t>
      </w:r>
      <w:r w:rsidR="00C557B5">
        <w:rPr>
          <w:rFonts w:ascii="Times New Roman" w:hAnsi="Times New Roman" w:cs="Times New Roman"/>
          <w:sz w:val="28"/>
          <w:szCs w:val="28"/>
        </w:rPr>
        <w:t xml:space="preserve"> образования, в  соответствии с требованиями стандарта, -  остается основной задачей общеобразовательных учреждений.</w:t>
      </w:r>
    </w:p>
    <w:p w:rsidR="00663334" w:rsidRDefault="00C557B5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всех  общеобразовательных организациях</w:t>
      </w:r>
      <w:r w:rsidR="00046846">
        <w:rPr>
          <w:rFonts w:ascii="Times New Roman" w:hAnsi="Times New Roman" w:cs="Times New Roman"/>
          <w:sz w:val="28"/>
          <w:szCs w:val="28"/>
        </w:rPr>
        <w:t xml:space="preserve"> созданы необходимые условия для качественной  организации учебно-воспитательного процесса. Все  обучающиеся, кроме </w:t>
      </w:r>
      <w:proofErr w:type="spellStart"/>
      <w:r w:rsidR="00046846">
        <w:rPr>
          <w:rFonts w:ascii="Times New Roman" w:hAnsi="Times New Roman" w:cs="Times New Roman"/>
          <w:sz w:val="28"/>
          <w:szCs w:val="28"/>
        </w:rPr>
        <w:t>Веселоярской</w:t>
      </w:r>
      <w:proofErr w:type="spellEnd"/>
      <w:r w:rsidR="00046846">
        <w:rPr>
          <w:rFonts w:ascii="Times New Roman" w:hAnsi="Times New Roman" w:cs="Times New Roman"/>
          <w:sz w:val="28"/>
          <w:szCs w:val="28"/>
        </w:rPr>
        <w:t xml:space="preserve"> СОШ, занимаются в одну смену. В 11 школах выбран пятидневный режим работы. Учащиеся имеют возможность посещать объединения  дополнительного образования,  работающие  на базе школ. В учреждения</w:t>
      </w:r>
      <w:r w:rsidR="00A84259">
        <w:rPr>
          <w:rFonts w:ascii="Times New Roman" w:hAnsi="Times New Roman" w:cs="Times New Roman"/>
          <w:sz w:val="28"/>
          <w:szCs w:val="28"/>
        </w:rPr>
        <w:t>х</w:t>
      </w:r>
      <w:r w:rsidR="00046846">
        <w:rPr>
          <w:rFonts w:ascii="Times New Roman" w:hAnsi="Times New Roman" w:cs="Times New Roman"/>
          <w:sz w:val="28"/>
          <w:szCs w:val="28"/>
        </w:rPr>
        <w:t xml:space="preserve"> созданы безопасные и комфортные условия для обучения и воспитания, организовано горячее питание для 96% обучающихся. В 2017 году решен вопрос  с организацией питания обучающихся </w:t>
      </w:r>
      <w:proofErr w:type="spellStart"/>
      <w:r w:rsidR="00046846">
        <w:rPr>
          <w:rFonts w:ascii="Times New Roman" w:hAnsi="Times New Roman" w:cs="Times New Roman"/>
          <w:sz w:val="28"/>
          <w:szCs w:val="28"/>
        </w:rPr>
        <w:t>Ракитовской</w:t>
      </w:r>
      <w:proofErr w:type="spellEnd"/>
      <w:r w:rsidR="00046846">
        <w:rPr>
          <w:rFonts w:ascii="Times New Roman" w:hAnsi="Times New Roman" w:cs="Times New Roman"/>
          <w:sz w:val="28"/>
          <w:szCs w:val="28"/>
        </w:rPr>
        <w:t xml:space="preserve"> СОШ: проведена реконструкция  пищеблока детского сада села Ракиты,  затраты бюджета -  свыше одного миллиона рублей; «льготным»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6846">
        <w:rPr>
          <w:rFonts w:ascii="Times New Roman" w:hAnsi="Times New Roman" w:cs="Times New Roman"/>
          <w:sz w:val="28"/>
          <w:szCs w:val="28"/>
        </w:rPr>
        <w:t>бесплатным питанием в районе охвачены 349 (14,6%) учащихся. На организацию питания школьников из районного бюджета в 2017 году  направлено 1675,7 тыс. рублей, в  детские дошкольные учреждения - 1687,0 тыс. рублей.</w:t>
      </w:r>
    </w:p>
    <w:p w:rsidR="00AC0833" w:rsidRDefault="00046846" w:rsidP="00FC37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2017 году свыше 6 миллионов рублей (2016 год – 4 миллиона) из районного бюджета</w:t>
      </w:r>
      <w:r w:rsidR="00AC0833">
        <w:rPr>
          <w:rFonts w:ascii="Times New Roman" w:hAnsi="Times New Roman" w:cs="Times New Roman"/>
          <w:sz w:val="28"/>
          <w:szCs w:val="28"/>
        </w:rPr>
        <w:t xml:space="preserve"> было направлено на  текущие ремонтные работы  в общеобразовательных учреждениях: ремонт кровли -  Безрукавская, Бобковская, Веселоярская, Новоалександровская, Куйбышевская СОШ, замена деревянных оконных блоков на пластиковые – Новоалександровская, Половинкинская, Саратовская, Самарская, Колосовская, Половинкинский </w:t>
      </w:r>
      <w:proofErr w:type="spellStart"/>
      <w:r w:rsidR="00AC0833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AC0833">
        <w:rPr>
          <w:rFonts w:ascii="Times New Roman" w:hAnsi="Times New Roman" w:cs="Times New Roman"/>
          <w:sz w:val="28"/>
          <w:szCs w:val="28"/>
        </w:rPr>
        <w:t>/сад.</w:t>
      </w:r>
      <w:proofErr w:type="gramEnd"/>
      <w:r w:rsidR="00AC0833">
        <w:rPr>
          <w:rFonts w:ascii="Times New Roman" w:hAnsi="Times New Roman" w:cs="Times New Roman"/>
          <w:sz w:val="28"/>
          <w:szCs w:val="28"/>
        </w:rPr>
        <w:t xml:space="preserve"> Ремонт системы электроснабжения 2 этажа проведен в Самарской </w:t>
      </w:r>
      <w:r w:rsidR="00AC0833">
        <w:rPr>
          <w:rFonts w:ascii="Times New Roman" w:hAnsi="Times New Roman" w:cs="Times New Roman"/>
          <w:sz w:val="28"/>
          <w:szCs w:val="28"/>
        </w:rPr>
        <w:lastRenderedPageBreak/>
        <w:t xml:space="preserve">СОШ; текущий ремонт спортивного зала осуществлен </w:t>
      </w:r>
      <w:proofErr w:type="gramStart"/>
      <w:r w:rsidR="00AC083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C0833">
        <w:rPr>
          <w:rFonts w:ascii="Times New Roman" w:hAnsi="Times New Roman" w:cs="Times New Roman"/>
          <w:sz w:val="28"/>
          <w:szCs w:val="28"/>
        </w:rPr>
        <w:t xml:space="preserve"> Пушкинской, </w:t>
      </w:r>
      <w:proofErr w:type="spellStart"/>
      <w:r w:rsidR="00AC0833">
        <w:rPr>
          <w:rFonts w:ascii="Times New Roman" w:hAnsi="Times New Roman" w:cs="Times New Roman"/>
          <w:sz w:val="28"/>
          <w:szCs w:val="28"/>
        </w:rPr>
        <w:t>Большешелковниковской</w:t>
      </w:r>
      <w:proofErr w:type="spellEnd"/>
      <w:r w:rsidR="00AC0833">
        <w:rPr>
          <w:rFonts w:ascii="Times New Roman" w:hAnsi="Times New Roman" w:cs="Times New Roman"/>
          <w:sz w:val="28"/>
          <w:szCs w:val="28"/>
        </w:rPr>
        <w:t xml:space="preserve"> ООШ. </w:t>
      </w:r>
    </w:p>
    <w:p w:rsidR="00AF7E79" w:rsidRDefault="00AC0833" w:rsidP="00FC37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летний период 2017 года на организацию отдыха и оздоровления, занятости учащихся было направлено 3052,3 тыс. рублей, в  том числе 765,0 тыс. рублей на организацию работы лагеря с дневным пребыванием, 224,6 тыс. рублей на оплату труда учащихся 8-10 классов занятых на временных </w:t>
      </w:r>
      <w:r w:rsidR="00AF7E79">
        <w:rPr>
          <w:rFonts w:ascii="Times New Roman" w:hAnsi="Times New Roman" w:cs="Times New Roman"/>
          <w:sz w:val="28"/>
          <w:szCs w:val="28"/>
        </w:rPr>
        <w:t xml:space="preserve"> рабочих местах от</w:t>
      </w:r>
      <w:r w:rsidR="00A84259">
        <w:rPr>
          <w:rFonts w:ascii="Times New Roman" w:hAnsi="Times New Roman" w:cs="Times New Roman"/>
          <w:sz w:val="28"/>
          <w:szCs w:val="28"/>
        </w:rPr>
        <w:t xml:space="preserve"> центра занятости; на загородный лагерь</w:t>
      </w:r>
      <w:r w:rsidR="00AF7E79">
        <w:rPr>
          <w:rFonts w:ascii="Times New Roman" w:hAnsi="Times New Roman" w:cs="Times New Roman"/>
          <w:sz w:val="28"/>
          <w:szCs w:val="28"/>
        </w:rPr>
        <w:t xml:space="preserve"> – 737,7 тыс. рублей.</w:t>
      </w:r>
      <w:proofErr w:type="gramEnd"/>
      <w:r w:rsidR="00AF7E79">
        <w:rPr>
          <w:rFonts w:ascii="Times New Roman" w:hAnsi="Times New Roman" w:cs="Times New Roman"/>
          <w:sz w:val="28"/>
          <w:szCs w:val="28"/>
        </w:rPr>
        <w:t xml:space="preserve"> Принимались  все меры для  сохранения и развития материально </w:t>
      </w:r>
      <w:proofErr w:type="gramStart"/>
      <w:r w:rsidR="00AF7E79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="00AF7E79">
        <w:rPr>
          <w:rFonts w:ascii="Times New Roman" w:hAnsi="Times New Roman" w:cs="Times New Roman"/>
          <w:sz w:val="28"/>
          <w:szCs w:val="28"/>
        </w:rPr>
        <w:t xml:space="preserve">ехнической базы загородного лагеря «Золотая рыбка». Процент охвата отдыхом и оздоровлением </w:t>
      </w:r>
      <w:proofErr w:type="gramStart"/>
      <w:r w:rsidR="00AF7E7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AF7E79">
        <w:rPr>
          <w:rFonts w:ascii="Times New Roman" w:hAnsi="Times New Roman" w:cs="Times New Roman"/>
          <w:sz w:val="28"/>
          <w:szCs w:val="28"/>
        </w:rPr>
        <w:t xml:space="preserve"> составил 66,5%, это практически на уровне краевого показателя. Основная задача на предстоящий летний  оздоровительный сезон – привлечение работодателей внебюджетного сектора экономики для  приобретения путевок в оздоровительный лагерь. </w:t>
      </w:r>
    </w:p>
    <w:p w:rsidR="00800D06" w:rsidRDefault="00AF7E79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системе образования района 2 учреждения  дополнительного образования (ДЮСШ, ЦТР),  в которых занимаются 1113 детей, что  составляет 35% от общего числа детей от 5 до 18 лет (краевой показатель 68%). Резерв – это  дети  в возрастной категории от 5 до 9 лет, увеличение охвата детей дополнительным образованием – задача актуальная и на 2018 год.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Мероприятия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проводимые с обучающимися в </w:t>
      </w:r>
      <w:r w:rsidR="00800D06">
        <w:rPr>
          <w:rFonts w:ascii="Times New Roman" w:hAnsi="Times New Roman" w:cs="Times New Roman"/>
          <w:sz w:val="28"/>
          <w:szCs w:val="28"/>
        </w:rPr>
        <w:t xml:space="preserve"> учреждениях дополнительного образования, финансируются из районного бюджета. В 2017 году на эти цели направлено  969,3 тыс. рублей в ДЮСШ и 163,0 тыс. рублей в ЦТР.</w:t>
      </w:r>
    </w:p>
    <w:p w:rsidR="00A84259" w:rsidRDefault="00800D06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Призерами и победителями всероссийских, краевых, окружных мероприятий в текущем году стали 26 воспитанников ДЮСШ и ЦТР (в 2016 году - 52). Стипендии главы района одаренны</w:t>
      </w:r>
      <w:r w:rsidR="00A84259">
        <w:rPr>
          <w:rFonts w:ascii="Times New Roman" w:hAnsi="Times New Roman" w:cs="Times New Roman"/>
          <w:sz w:val="28"/>
          <w:szCs w:val="28"/>
        </w:rPr>
        <w:t>м детям</w:t>
      </w:r>
      <w:r>
        <w:rPr>
          <w:rFonts w:ascii="Times New Roman" w:hAnsi="Times New Roman" w:cs="Times New Roman"/>
          <w:sz w:val="28"/>
          <w:szCs w:val="28"/>
        </w:rPr>
        <w:t xml:space="preserve">  составили – 18,0 тыс. рублей. Расширение участия воспитанников,  а также педагогов, тренеров учреждений в конкурсах, фестивалях, соревнованиях различного уровня -  приоритетное направление работы учреждений. Руководителям ДЮСШ, ЦТР следует продумать формы участия детей, обучающихся в объединениях и секциях,  в работе загородного лагеря « Золотая рыбка». </w:t>
      </w:r>
    </w:p>
    <w:p w:rsidR="00E66E74" w:rsidRDefault="00800D06" w:rsidP="00FC37D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Комитет по образованию осуществляет функцию органа оп</w:t>
      </w:r>
      <w:r w:rsidR="007D095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ки и попечительства, охраны прав детства: на конец года  </w:t>
      </w:r>
      <w:r w:rsidR="007D0953">
        <w:rPr>
          <w:rFonts w:ascii="Times New Roman" w:hAnsi="Times New Roman" w:cs="Times New Roman"/>
          <w:sz w:val="28"/>
          <w:szCs w:val="28"/>
        </w:rPr>
        <w:t xml:space="preserve"> на учете состоит 61 замещающая семь</w:t>
      </w:r>
      <w:r w:rsidR="00A84259">
        <w:rPr>
          <w:rFonts w:ascii="Times New Roman" w:hAnsi="Times New Roman" w:cs="Times New Roman"/>
          <w:sz w:val="28"/>
          <w:szCs w:val="28"/>
        </w:rPr>
        <w:t>я</w:t>
      </w:r>
      <w:r w:rsidR="007D0953">
        <w:rPr>
          <w:rFonts w:ascii="Times New Roman" w:hAnsi="Times New Roman" w:cs="Times New Roman"/>
          <w:sz w:val="28"/>
          <w:szCs w:val="28"/>
        </w:rPr>
        <w:t>, в которых  воспитываются 58 детей, 16 приемных семей – в них 35 детей, в  семьях усыновителей проживают 5 детей, 26 детей находятся в КГБУ «Куйбышевский центр помощи детям, оставшимся без попечения родителей».</w:t>
      </w:r>
      <w:proofErr w:type="gramEnd"/>
      <w:r w:rsidR="007D0953">
        <w:rPr>
          <w:rFonts w:ascii="Times New Roman" w:hAnsi="Times New Roman" w:cs="Times New Roman"/>
          <w:sz w:val="28"/>
          <w:szCs w:val="28"/>
        </w:rPr>
        <w:t xml:space="preserve"> В 2017 году выявлено 8 детей – сирот и детей, оставшихся без  попечения родителей</w:t>
      </w:r>
      <w:r w:rsidR="00F32679">
        <w:rPr>
          <w:rFonts w:ascii="Times New Roman" w:hAnsi="Times New Roman" w:cs="Times New Roman"/>
          <w:sz w:val="28"/>
          <w:szCs w:val="28"/>
        </w:rPr>
        <w:t xml:space="preserve">. Из  числа выявленных детей только 2 являются сиротами, остальные 6 детей по различным причинам остались без </w:t>
      </w:r>
      <w:r w:rsidR="00F32679">
        <w:rPr>
          <w:rFonts w:ascii="Times New Roman" w:hAnsi="Times New Roman" w:cs="Times New Roman"/>
          <w:sz w:val="28"/>
          <w:szCs w:val="28"/>
        </w:rPr>
        <w:lastRenderedPageBreak/>
        <w:t xml:space="preserve">попечения родителей. По  сравнению с  прошлым годом количество выявленных детей уменьшилось на 7. В соответствии с  законодательством основной задачей органов опеки </w:t>
      </w:r>
      <w:r w:rsidR="00A84259">
        <w:rPr>
          <w:rFonts w:ascii="Times New Roman" w:hAnsi="Times New Roman" w:cs="Times New Roman"/>
          <w:sz w:val="28"/>
          <w:szCs w:val="28"/>
        </w:rPr>
        <w:t>и попечительства является защита</w:t>
      </w:r>
      <w:r w:rsidR="00F32679">
        <w:rPr>
          <w:rFonts w:ascii="Times New Roman" w:hAnsi="Times New Roman" w:cs="Times New Roman"/>
          <w:sz w:val="28"/>
          <w:szCs w:val="28"/>
        </w:rPr>
        <w:t xml:space="preserve"> прав детей, </w:t>
      </w:r>
      <w:r w:rsidR="00E66E74">
        <w:rPr>
          <w:rFonts w:ascii="Times New Roman" w:hAnsi="Times New Roman" w:cs="Times New Roman"/>
          <w:sz w:val="28"/>
          <w:szCs w:val="28"/>
        </w:rPr>
        <w:t xml:space="preserve"> оставшихся без попечения. В 2017 году главный специалист по охране прав детства приняла участие в 97 судебных заседаниях по вопросам прав детей: лишены родительских прав 8 родителей в отношении 10 детей,  ограничены в родительских правах 5 родителей в отношении 6  детей. Работа по охране и защите прав детства – одно из важных на</w:t>
      </w:r>
      <w:r w:rsidR="00A84259">
        <w:rPr>
          <w:rFonts w:ascii="Times New Roman" w:hAnsi="Times New Roman" w:cs="Times New Roman"/>
          <w:sz w:val="28"/>
          <w:szCs w:val="28"/>
        </w:rPr>
        <w:t xml:space="preserve">правлений работы комитета   и </w:t>
      </w:r>
      <w:r w:rsidR="00E66E74">
        <w:rPr>
          <w:rFonts w:ascii="Times New Roman" w:hAnsi="Times New Roman" w:cs="Times New Roman"/>
          <w:sz w:val="28"/>
          <w:szCs w:val="28"/>
        </w:rPr>
        <w:t xml:space="preserve">2018 году. </w:t>
      </w:r>
    </w:p>
    <w:p w:rsidR="00507173" w:rsidRDefault="00E66E74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МОУО и ОУ района по профилактике безнадзорности  и правонарушений направлена на реализацию ФЗ-120, в  основе работы – межведомственное взаимодействие образовательных учреждений со всеми субъектами профилактики. В ОУ созданы и  работают психолого-</w:t>
      </w:r>
      <w:r w:rsidR="001736C5">
        <w:rPr>
          <w:rFonts w:ascii="Times New Roman" w:hAnsi="Times New Roman" w:cs="Times New Roman"/>
          <w:sz w:val="28"/>
          <w:szCs w:val="28"/>
        </w:rPr>
        <w:t>педагогические</w:t>
      </w:r>
      <w:r>
        <w:rPr>
          <w:rFonts w:ascii="Times New Roman" w:hAnsi="Times New Roman" w:cs="Times New Roman"/>
          <w:sz w:val="28"/>
          <w:szCs w:val="28"/>
        </w:rPr>
        <w:t xml:space="preserve"> консилиумы,  Советы</w:t>
      </w:r>
      <w:r w:rsidR="001736C5">
        <w:rPr>
          <w:rFonts w:ascii="Times New Roman" w:hAnsi="Times New Roman" w:cs="Times New Roman"/>
          <w:sz w:val="28"/>
          <w:szCs w:val="28"/>
        </w:rPr>
        <w:t xml:space="preserve"> профилактики; ведется учет выявленных фактов</w:t>
      </w:r>
      <w:r w:rsidR="00A84259">
        <w:rPr>
          <w:rFonts w:ascii="Times New Roman" w:hAnsi="Times New Roman" w:cs="Times New Roman"/>
          <w:sz w:val="28"/>
          <w:szCs w:val="28"/>
        </w:rPr>
        <w:t xml:space="preserve">, </w:t>
      </w:r>
      <w:r w:rsidR="001736C5">
        <w:rPr>
          <w:rFonts w:ascii="Times New Roman" w:hAnsi="Times New Roman" w:cs="Times New Roman"/>
          <w:sz w:val="28"/>
          <w:szCs w:val="28"/>
        </w:rPr>
        <w:t xml:space="preserve"> случаев</w:t>
      </w:r>
      <w:r w:rsidR="00A84259">
        <w:rPr>
          <w:rFonts w:ascii="Times New Roman" w:hAnsi="Times New Roman" w:cs="Times New Roman"/>
          <w:sz w:val="28"/>
          <w:szCs w:val="28"/>
        </w:rPr>
        <w:t xml:space="preserve"> не </w:t>
      </w:r>
      <w:r w:rsidR="001736C5">
        <w:rPr>
          <w:rFonts w:ascii="Times New Roman" w:hAnsi="Times New Roman" w:cs="Times New Roman"/>
          <w:sz w:val="28"/>
          <w:szCs w:val="28"/>
        </w:rPr>
        <w:t xml:space="preserve"> соблюдения прав  несовершеннолетних  в соответствии с </w:t>
      </w:r>
      <w:proofErr w:type="gramStart"/>
      <w:r w:rsidR="001736C5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1736C5">
        <w:rPr>
          <w:rFonts w:ascii="Times New Roman" w:hAnsi="Times New Roman" w:cs="Times New Roman"/>
          <w:sz w:val="28"/>
          <w:szCs w:val="28"/>
        </w:rPr>
        <w:t>.2 ст.9 ФЗ-120 от 24.06.1999 года «Об  основах системы профилактики безнадзорности и правонарушений несовершеннолетних». Во всех учреждениях имеется банк федеральных, краевых документов, регламентирующих организацию профилактической работы. В соответствии со ст.14 ФЗ-120 ведется учет обучающихся, часто пропускающих  занятия без уважительной причины, организуется внеурочная занятость детей в  кружках, секциях, реализуются профилактические программы. Воспитательная работа строится в</w:t>
      </w:r>
      <w:r w:rsidR="00A84259">
        <w:rPr>
          <w:rFonts w:ascii="Times New Roman" w:hAnsi="Times New Roman" w:cs="Times New Roman"/>
          <w:sz w:val="28"/>
          <w:szCs w:val="28"/>
        </w:rPr>
        <w:t xml:space="preserve"> соответствии с  направлениями «</w:t>
      </w:r>
      <w:r w:rsidR="001736C5">
        <w:rPr>
          <w:rFonts w:ascii="Times New Roman" w:hAnsi="Times New Roman" w:cs="Times New Roman"/>
          <w:sz w:val="28"/>
          <w:szCs w:val="28"/>
        </w:rPr>
        <w:t>Стратегии развития воспитательной работы в Российской Федерации</w:t>
      </w:r>
      <w:r w:rsidR="00A84259">
        <w:rPr>
          <w:rFonts w:ascii="Times New Roman" w:hAnsi="Times New Roman" w:cs="Times New Roman"/>
          <w:sz w:val="28"/>
          <w:szCs w:val="28"/>
        </w:rPr>
        <w:t>»</w:t>
      </w:r>
      <w:r w:rsidR="001736C5">
        <w:rPr>
          <w:rFonts w:ascii="Times New Roman" w:hAnsi="Times New Roman" w:cs="Times New Roman"/>
          <w:sz w:val="28"/>
          <w:szCs w:val="28"/>
        </w:rPr>
        <w:t>, на</w:t>
      </w:r>
      <w:r w:rsidR="00A84259">
        <w:rPr>
          <w:rFonts w:ascii="Times New Roman" w:hAnsi="Times New Roman" w:cs="Times New Roman"/>
          <w:sz w:val="28"/>
          <w:szCs w:val="28"/>
        </w:rPr>
        <w:t>правлениями проекта «Российское движение</w:t>
      </w:r>
      <w:r w:rsidR="001736C5">
        <w:rPr>
          <w:rFonts w:ascii="Times New Roman" w:hAnsi="Times New Roman" w:cs="Times New Roman"/>
          <w:sz w:val="28"/>
          <w:szCs w:val="28"/>
        </w:rPr>
        <w:t xml:space="preserve"> школьников».  Каждое ОУ имеет свою программу воспитания и  социализации обучающихся, организована работа  вол</w:t>
      </w:r>
      <w:r w:rsidR="00A84259">
        <w:rPr>
          <w:rFonts w:ascii="Times New Roman" w:hAnsi="Times New Roman" w:cs="Times New Roman"/>
          <w:sz w:val="28"/>
          <w:szCs w:val="28"/>
        </w:rPr>
        <w:t xml:space="preserve">онтерских отрядов </w:t>
      </w:r>
      <w:proofErr w:type="gramStart"/>
      <w:r w:rsidR="00A84259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A84259">
        <w:rPr>
          <w:rFonts w:ascii="Times New Roman" w:hAnsi="Times New Roman" w:cs="Times New Roman"/>
          <w:sz w:val="28"/>
          <w:szCs w:val="28"/>
        </w:rPr>
        <w:t xml:space="preserve"> направлением</w:t>
      </w:r>
      <w:r w:rsidR="001736C5">
        <w:rPr>
          <w:rFonts w:ascii="Times New Roman" w:hAnsi="Times New Roman" w:cs="Times New Roman"/>
          <w:sz w:val="28"/>
          <w:szCs w:val="28"/>
        </w:rPr>
        <w:t xml:space="preserve"> РДШ. Воспитательная работа осуществляется классными руководителями</w:t>
      </w:r>
      <w:r w:rsidR="004D2DAA">
        <w:rPr>
          <w:rFonts w:ascii="Times New Roman" w:hAnsi="Times New Roman" w:cs="Times New Roman"/>
          <w:sz w:val="28"/>
          <w:szCs w:val="28"/>
        </w:rPr>
        <w:t>, старшими вожатыми, социальными педагогами, педагогами психологами, педагогами дополнительного образования. Количественный и качественный состав педработников позволяет вести воспитательную работу содержательно и  качественно. Положительным моментом является факт  сохранения в штат</w:t>
      </w:r>
      <w:r w:rsidR="00A84259">
        <w:rPr>
          <w:rFonts w:ascii="Times New Roman" w:hAnsi="Times New Roman" w:cs="Times New Roman"/>
          <w:sz w:val="28"/>
          <w:szCs w:val="28"/>
        </w:rPr>
        <w:t>ных расписаниях школ ставок (либ</w:t>
      </w:r>
      <w:r w:rsidR="004D2DAA">
        <w:rPr>
          <w:rFonts w:ascii="Times New Roman" w:hAnsi="Times New Roman" w:cs="Times New Roman"/>
          <w:sz w:val="28"/>
          <w:szCs w:val="28"/>
        </w:rPr>
        <w:t>о доплат)</w:t>
      </w:r>
      <w:r w:rsidR="001736C5">
        <w:rPr>
          <w:rFonts w:ascii="Times New Roman" w:hAnsi="Times New Roman" w:cs="Times New Roman"/>
          <w:sz w:val="28"/>
          <w:szCs w:val="28"/>
        </w:rPr>
        <w:t xml:space="preserve"> </w:t>
      </w:r>
      <w:r w:rsidR="004D2DAA">
        <w:rPr>
          <w:rFonts w:ascii="Times New Roman" w:hAnsi="Times New Roman" w:cs="Times New Roman"/>
          <w:sz w:val="28"/>
          <w:szCs w:val="28"/>
        </w:rPr>
        <w:t xml:space="preserve"> социальных педагогов (6), ставок педагогов-психологов (6), старших вожатых (10)</w:t>
      </w:r>
      <w:proofErr w:type="gramStart"/>
      <w:r w:rsidR="004D2DAA">
        <w:rPr>
          <w:rFonts w:ascii="Times New Roman" w:hAnsi="Times New Roman" w:cs="Times New Roman"/>
          <w:sz w:val="28"/>
          <w:szCs w:val="28"/>
        </w:rPr>
        <w:t>.В ОУ приведена в порядок нормативная база по  организации ППМС – помощи обучающимся</w:t>
      </w:r>
      <w:r w:rsidR="00F8406B">
        <w:rPr>
          <w:rFonts w:ascii="Times New Roman" w:hAnsi="Times New Roman" w:cs="Times New Roman"/>
          <w:sz w:val="28"/>
          <w:szCs w:val="28"/>
        </w:rPr>
        <w:t xml:space="preserve">, утверждены списки детей, испытывающих трудности в освоении ООП,  развитии и  социальной адаптации, ведется работа по  реализации программ (планов) психолого-педагогического сопровождения </w:t>
      </w:r>
      <w:r w:rsidR="00F8406B">
        <w:rPr>
          <w:rFonts w:ascii="Times New Roman" w:hAnsi="Times New Roman" w:cs="Times New Roman"/>
          <w:sz w:val="28"/>
          <w:szCs w:val="28"/>
        </w:rPr>
        <w:lastRenderedPageBreak/>
        <w:t>всех обучающихся данных категорий; организовано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406B">
        <w:rPr>
          <w:rFonts w:ascii="Times New Roman" w:hAnsi="Times New Roman" w:cs="Times New Roman"/>
          <w:sz w:val="28"/>
          <w:szCs w:val="28"/>
        </w:rPr>
        <w:t xml:space="preserve"> информирование родителей и обучающихся об организациях, где можно получить  психологическую помощь, с  указанием номеров телефонов, адресов, графиков работы.</w:t>
      </w:r>
      <w:proofErr w:type="gramEnd"/>
      <w:r w:rsidR="00F8406B">
        <w:rPr>
          <w:rFonts w:ascii="Times New Roman" w:hAnsi="Times New Roman" w:cs="Times New Roman"/>
          <w:sz w:val="28"/>
          <w:szCs w:val="28"/>
        </w:rPr>
        <w:t xml:space="preserve"> </w:t>
      </w:r>
      <w:r w:rsidR="00F32679">
        <w:rPr>
          <w:rFonts w:ascii="Times New Roman" w:hAnsi="Times New Roman" w:cs="Times New Roman"/>
          <w:sz w:val="28"/>
          <w:szCs w:val="28"/>
        </w:rPr>
        <w:t xml:space="preserve"> </w:t>
      </w:r>
      <w:r w:rsidR="00AF7E79">
        <w:rPr>
          <w:rFonts w:ascii="Times New Roman" w:hAnsi="Times New Roman" w:cs="Times New Roman"/>
          <w:sz w:val="28"/>
          <w:szCs w:val="28"/>
        </w:rPr>
        <w:t xml:space="preserve">  </w:t>
      </w:r>
      <w:r w:rsidR="00507173">
        <w:rPr>
          <w:rFonts w:ascii="Times New Roman" w:hAnsi="Times New Roman" w:cs="Times New Roman"/>
          <w:sz w:val="28"/>
          <w:szCs w:val="28"/>
        </w:rPr>
        <w:t xml:space="preserve">Доля обучающихся, получивших в 2017 году необходимую  социально-психологическую помощь в полном объеме или частично, составляет 77% (165 чел.) от  общего числа обучающихся, нуждающихся в </w:t>
      </w:r>
      <w:proofErr w:type="spellStart"/>
      <w:r w:rsidR="00507173">
        <w:rPr>
          <w:rFonts w:ascii="Times New Roman" w:hAnsi="Times New Roman" w:cs="Times New Roman"/>
          <w:sz w:val="28"/>
          <w:szCs w:val="28"/>
        </w:rPr>
        <w:t>ППМС-помощи</w:t>
      </w:r>
      <w:proofErr w:type="spellEnd"/>
      <w:r w:rsidR="00507173">
        <w:rPr>
          <w:rFonts w:ascii="Times New Roman" w:hAnsi="Times New Roman" w:cs="Times New Roman"/>
          <w:sz w:val="28"/>
          <w:szCs w:val="28"/>
        </w:rPr>
        <w:t xml:space="preserve">. Доля </w:t>
      </w:r>
      <w:proofErr w:type="gramStart"/>
      <w:r w:rsidR="0050717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507173">
        <w:rPr>
          <w:rFonts w:ascii="Times New Roman" w:hAnsi="Times New Roman" w:cs="Times New Roman"/>
          <w:sz w:val="28"/>
          <w:szCs w:val="28"/>
        </w:rPr>
        <w:t xml:space="preserve"> с ОВЗ, охваченных необходимой логопедической и  психологической помощи, составляет 0% и 86% соответственно.</w:t>
      </w:r>
    </w:p>
    <w:p w:rsidR="00046846" w:rsidRDefault="00507173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Муниципальная модель оказания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ППМС-помощи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характеризуется недостаточно укомплектованностью общеобразовательных организаций  педагогами-психологами, отсутствием учителей – логопедов; рациональным использованием </w:t>
      </w:r>
      <w:r w:rsidR="006D779A">
        <w:rPr>
          <w:rFonts w:ascii="Times New Roman" w:hAnsi="Times New Roman" w:cs="Times New Roman"/>
          <w:sz w:val="28"/>
          <w:szCs w:val="28"/>
        </w:rPr>
        <w:t xml:space="preserve"> кадрового ресурса педагогов – психологов и нерациональным   использованием ресурса социального педагога для оказания адресной помощи обучающихся, существуют проблемы в организации индивидуальной работе со школьниками, нуждающимися в длительной коррекционно-развивающей работе в ОЛУ, где в  штате отсутствует педагог-психолог. Консультативная помощь психологов опорных школ и членов выездной мобильной группы, оказываемая классным руководителям  таких школ, недостаточно для организации качественного психолого-педагогического сопровождения обучающихся. Повышение  психолого-педагогической компетенции учителей – предметников, классных руководителей, родителей – одного из  направлений работы комитета, ОУ на  2018 год.</w:t>
      </w:r>
    </w:p>
    <w:p w:rsidR="006D779A" w:rsidRDefault="006D779A" w:rsidP="00FC37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2017 году  учредительный контроль проведен в 14 ОО,  государственный контроль в двух.</w:t>
      </w:r>
    </w:p>
    <w:p w:rsidR="006D779A" w:rsidRPr="00F67597" w:rsidRDefault="006D779A" w:rsidP="006D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>Отдельные показатели работы комитета</w:t>
      </w:r>
    </w:p>
    <w:p w:rsidR="006D779A" w:rsidRDefault="006D779A" w:rsidP="006D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 xml:space="preserve">ОУ в сравнении с </w:t>
      </w:r>
      <w:proofErr w:type="gramStart"/>
      <w:r w:rsidRPr="00F67597">
        <w:rPr>
          <w:rFonts w:ascii="Times New Roman" w:hAnsi="Times New Roman" w:cs="Times New Roman"/>
          <w:b/>
          <w:sz w:val="28"/>
          <w:szCs w:val="28"/>
        </w:rPr>
        <w:t>краевыми</w:t>
      </w:r>
      <w:proofErr w:type="gramEnd"/>
    </w:p>
    <w:p w:rsidR="00F67597" w:rsidRPr="00F67597" w:rsidRDefault="00F67597" w:rsidP="006D77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4110"/>
        <w:gridCol w:w="2393"/>
        <w:gridCol w:w="2393"/>
      </w:tblGrid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край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район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ДОУ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 чел.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учеников на 1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  <w:proofErr w:type="spellEnd"/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чел.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8,6 чел.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Наполняемость классов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чел.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10,8 чел.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9A3E0E" w:rsidRP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педагогов, имеющих </w:t>
            </w:r>
            <w:r w:rsidRPr="009A3E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высшую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квалификационные категории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76,5%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педагогов ОУ, имеющих высшее образование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82%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68,7%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молодых специалистов в возрасте до 35 лет в общей численности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аботников</w:t>
            </w:r>
            <w:proofErr w:type="spellEnd"/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17%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24,05%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9A3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 учителей пенсионного возраста в  общей доле учителей 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20,6%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детей, занимающихся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УДОД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от общего числа детей 5-18 лет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393" w:type="dxa"/>
          </w:tcPr>
          <w:p w:rsidR="009A3E0E" w:rsidRDefault="00C06F6B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3E0E">
              <w:rPr>
                <w:rFonts w:ascii="Times New Roman" w:hAnsi="Times New Roman" w:cs="Times New Roman"/>
                <w:sz w:val="28"/>
                <w:szCs w:val="28"/>
              </w:rPr>
              <w:t>5%</w:t>
            </w:r>
          </w:p>
        </w:tc>
      </w:tr>
      <w:tr w:rsidR="009A3E0E" w:rsidTr="009A3E0E">
        <w:tc>
          <w:tcPr>
            <w:tcW w:w="675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0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учащихся, охваченных отдыхом, оздоровлением в летний период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68%</w:t>
            </w:r>
          </w:p>
        </w:tc>
        <w:tc>
          <w:tcPr>
            <w:tcW w:w="2393" w:type="dxa"/>
          </w:tcPr>
          <w:p w:rsidR="009A3E0E" w:rsidRDefault="009A3E0E" w:rsidP="006D779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66,5%</w:t>
            </w:r>
          </w:p>
        </w:tc>
      </w:tr>
    </w:tbl>
    <w:p w:rsidR="006D779A" w:rsidRDefault="006D779A" w:rsidP="006D77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779A" w:rsidRDefault="006D779A" w:rsidP="006D77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D779A" w:rsidRPr="00F67597" w:rsidRDefault="009A3E0E" w:rsidP="00516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>Основные направления работы на 2018 год</w:t>
      </w:r>
    </w:p>
    <w:p w:rsidR="009A3E0E" w:rsidRDefault="00C06F6B" w:rsidP="00FC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9A3E0E">
        <w:rPr>
          <w:rFonts w:ascii="Times New Roman" w:hAnsi="Times New Roman" w:cs="Times New Roman"/>
          <w:sz w:val="28"/>
          <w:szCs w:val="28"/>
        </w:rPr>
        <w:t xml:space="preserve"> качества обучения  и воспитания.</w:t>
      </w:r>
    </w:p>
    <w:p w:rsidR="009A3E0E" w:rsidRDefault="009A3E0E" w:rsidP="00FC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качества и эффективности учредительного и внутриучре</w:t>
      </w:r>
      <w:r w:rsidR="00C06F6B">
        <w:rPr>
          <w:rFonts w:ascii="Times New Roman" w:hAnsi="Times New Roman" w:cs="Times New Roman"/>
          <w:sz w:val="28"/>
          <w:szCs w:val="28"/>
        </w:rPr>
        <w:t xml:space="preserve">жденческого </w:t>
      </w:r>
      <w:r>
        <w:rPr>
          <w:rFonts w:ascii="Times New Roman" w:hAnsi="Times New Roman" w:cs="Times New Roman"/>
          <w:sz w:val="28"/>
          <w:szCs w:val="28"/>
        </w:rPr>
        <w:t xml:space="preserve"> контроля.</w:t>
      </w:r>
    </w:p>
    <w:p w:rsidR="009A3E0E" w:rsidRDefault="009A3E0E" w:rsidP="00FC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в ОО ФГОС дошкольного, начального, основного общего  образования. ФГОС ОВЗ в начальной школе.</w:t>
      </w:r>
    </w:p>
    <w:p w:rsidR="00FC37D8" w:rsidRDefault="00FC37D8" w:rsidP="00FC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Совер</w:t>
      </w:r>
      <w:r w:rsidR="000D4CC8">
        <w:rPr>
          <w:rFonts w:ascii="Times New Roman" w:hAnsi="Times New Roman" w:cs="Times New Roman"/>
          <w:sz w:val="28"/>
          <w:szCs w:val="28"/>
        </w:rPr>
        <w:t>шенствование</w:t>
      </w:r>
      <w:r w:rsidR="00C06F6B">
        <w:rPr>
          <w:rFonts w:ascii="Times New Roman" w:hAnsi="Times New Roman" w:cs="Times New Roman"/>
          <w:sz w:val="28"/>
          <w:szCs w:val="28"/>
        </w:rPr>
        <w:t xml:space="preserve"> системы </w:t>
      </w:r>
      <w:proofErr w:type="spellStart"/>
      <w:r w:rsidR="00C06F6B">
        <w:rPr>
          <w:rFonts w:ascii="Times New Roman" w:hAnsi="Times New Roman" w:cs="Times New Roman"/>
          <w:sz w:val="28"/>
          <w:szCs w:val="28"/>
        </w:rPr>
        <w:t>ППМС-помощи</w:t>
      </w:r>
      <w:proofErr w:type="spellEnd"/>
      <w:r w:rsidR="00C06F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06F6B">
        <w:rPr>
          <w:rFonts w:ascii="Times New Roman" w:hAnsi="Times New Roman" w:cs="Times New Roman"/>
          <w:sz w:val="28"/>
          <w:szCs w:val="28"/>
        </w:rPr>
        <w:t>обучающим</w:t>
      </w:r>
      <w:r w:rsidR="009A3E0E">
        <w:rPr>
          <w:rFonts w:ascii="Times New Roman" w:hAnsi="Times New Roman" w:cs="Times New Roman"/>
          <w:sz w:val="28"/>
          <w:szCs w:val="28"/>
        </w:rPr>
        <w:t>ся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испытывающим трудности в  освоении общеоб</w:t>
      </w:r>
      <w:r w:rsidR="00C06F6B">
        <w:rPr>
          <w:rFonts w:ascii="Times New Roman" w:hAnsi="Times New Roman" w:cs="Times New Roman"/>
          <w:sz w:val="28"/>
          <w:szCs w:val="28"/>
        </w:rPr>
        <w:t>разовательных программ, развитии</w:t>
      </w:r>
      <w:r>
        <w:rPr>
          <w:rFonts w:ascii="Times New Roman" w:hAnsi="Times New Roman" w:cs="Times New Roman"/>
          <w:sz w:val="28"/>
          <w:szCs w:val="28"/>
        </w:rPr>
        <w:t>, социализации.</w:t>
      </w:r>
    </w:p>
    <w:p w:rsidR="00FC37D8" w:rsidRDefault="00FC37D8" w:rsidP="00FC37D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Отработка механиз</w:t>
      </w:r>
      <w:r w:rsidR="00C06F6B">
        <w:rPr>
          <w:rFonts w:ascii="Times New Roman" w:hAnsi="Times New Roman" w:cs="Times New Roman"/>
          <w:sz w:val="28"/>
          <w:szCs w:val="28"/>
        </w:rPr>
        <w:t>ма управления учреждением</w:t>
      </w:r>
      <w:r>
        <w:rPr>
          <w:rFonts w:ascii="Times New Roman" w:hAnsi="Times New Roman" w:cs="Times New Roman"/>
          <w:sz w:val="28"/>
          <w:szCs w:val="28"/>
        </w:rPr>
        <w:t xml:space="preserve"> в рамках проведенной  реструктуризации.</w:t>
      </w:r>
    </w:p>
    <w:p w:rsidR="000D4CC8" w:rsidRPr="005161D8" w:rsidRDefault="00FC37D8" w:rsidP="000D4CC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5161D8">
        <w:rPr>
          <w:rFonts w:ascii="Times New Roman" w:hAnsi="Times New Roman" w:cs="Times New Roman"/>
          <w:sz w:val="28"/>
          <w:szCs w:val="28"/>
        </w:rPr>
        <w:t>Повышение  психолого-педагогической компетенции участников  образовательного процесса.</w:t>
      </w:r>
    </w:p>
    <w:p w:rsidR="000D4CC8" w:rsidRDefault="000D4CC8" w:rsidP="000D4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D4CC8" w:rsidRPr="00F67597" w:rsidRDefault="000D4CC8" w:rsidP="000D4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>Совещания директоров</w:t>
      </w:r>
    </w:p>
    <w:tbl>
      <w:tblPr>
        <w:tblStyle w:val="a3"/>
        <w:tblW w:w="0" w:type="auto"/>
        <w:tblLook w:val="04A0"/>
      </w:tblPr>
      <w:tblGrid>
        <w:gridCol w:w="1668"/>
        <w:gridCol w:w="4712"/>
        <w:gridCol w:w="3191"/>
      </w:tblGrid>
      <w:tr w:rsidR="000D4CC8" w:rsidTr="005161D8">
        <w:tc>
          <w:tcPr>
            <w:tcW w:w="1668" w:type="dxa"/>
          </w:tcPr>
          <w:p w:rsidR="000D4CC8" w:rsidRDefault="000D4CC8" w:rsidP="00516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4712" w:type="dxa"/>
          </w:tcPr>
          <w:p w:rsidR="000D4CC8" w:rsidRDefault="000D4CC8" w:rsidP="00516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вопросы</w:t>
            </w:r>
          </w:p>
        </w:tc>
        <w:tc>
          <w:tcPr>
            <w:tcW w:w="3191" w:type="dxa"/>
          </w:tcPr>
          <w:p w:rsidR="000D4CC8" w:rsidRDefault="000D4CC8" w:rsidP="005161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учредительного контроля в 2017 году, задачи по совершенствованию контроля на 2018 год 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финансово-хозяйственной деятельностью учреждения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администрации ОУ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обеспечении доступности образования детей с  особыми образовательными потребностями.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ППМС-помощи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обучающимся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Сушкова И.В.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Апрель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Стажерская  практика РИП Новороссийская СОШ 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Свиридова С.Н.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подготовке к началу нового учебного года.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 к летнему отдыху детей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 итогах ГИА</w:t>
            </w:r>
          </w:p>
          <w:p w:rsidR="003408AA" w:rsidRPr="003408AA" w:rsidRDefault="003408AA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Итоги учредительного контроля за </w:t>
            </w:r>
            <w:r w:rsidRPr="003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3408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полугодие 2018 года 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ходе подготовки к новому  учебному году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Августовское совещание работников образования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начале нового учебного года.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Аттестация педагогических кадров конкурс качества обучения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стол. Управление образовательным учреждением в рамках проведенной реструктуризации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некоторых результатах работы ОУ по итогам отчетов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Минобрнауки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Алтайского края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 В.Н.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</w:tc>
      </w:tr>
      <w:tr w:rsidR="000D4CC8" w:rsidTr="005161D8">
        <w:tc>
          <w:tcPr>
            <w:tcW w:w="1668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4712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Безопасность детей в период зимних школьных каникул</w:t>
            </w:r>
          </w:p>
          <w:p w:rsidR="003408AA" w:rsidRDefault="003408AA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учредительного контроля за 2018 год</w:t>
            </w:r>
          </w:p>
        </w:tc>
        <w:tc>
          <w:tcPr>
            <w:tcW w:w="3191" w:type="dxa"/>
          </w:tcPr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  <w:p w:rsidR="000D4CC8" w:rsidRDefault="000D4CC8" w:rsidP="005161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</w:tc>
      </w:tr>
    </w:tbl>
    <w:p w:rsidR="000D4CC8" w:rsidRPr="003D7850" w:rsidRDefault="000D4CC8" w:rsidP="000D4CC8">
      <w:pPr>
        <w:rPr>
          <w:rFonts w:ascii="Times New Roman" w:hAnsi="Times New Roman" w:cs="Times New Roman"/>
          <w:sz w:val="28"/>
          <w:szCs w:val="28"/>
        </w:rPr>
      </w:pPr>
    </w:p>
    <w:p w:rsidR="000D4CC8" w:rsidRDefault="000D4CC8" w:rsidP="000D4CC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61D8" w:rsidRPr="00F67597" w:rsidRDefault="005161D8" w:rsidP="005161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>График учредительного контроля</w:t>
      </w:r>
    </w:p>
    <w:tbl>
      <w:tblPr>
        <w:tblStyle w:val="a3"/>
        <w:tblW w:w="0" w:type="auto"/>
        <w:tblLayout w:type="fixed"/>
        <w:tblLook w:val="04A0"/>
      </w:tblPr>
      <w:tblGrid>
        <w:gridCol w:w="420"/>
        <w:gridCol w:w="114"/>
        <w:gridCol w:w="2391"/>
        <w:gridCol w:w="1521"/>
        <w:gridCol w:w="2206"/>
        <w:gridCol w:w="1284"/>
        <w:gridCol w:w="1635"/>
      </w:tblGrid>
      <w:tr w:rsidR="003408AA" w:rsidRPr="00800550" w:rsidTr="003408AA">
        <w:tc>
          <w:tcPr>
            <w:tcW w:w="420" w:type="dxa"/>
          </w:tcPr>
          <w:p w:rsidR="003408AA" w:rsidRPr="00856474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4F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05" w:type="dxa"/>
            <w:gridSpan w:val="2"/>
          </w:tcPr>
          <w:p w:rsidR="003408AA" w:rsidRPr="00856474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ОУ</w:t>
            </w:r>
          </w:p>
        </w:tc>
        <w:tc>
          <w:tcPr>
            <w:tcW w:w="1521" w:type="dxa"/>
          </w:tcPr>
          <w:p w:rsidR="003408AA" w:rsidRPr="00856474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проверки</w:t>
            </w:r>
          </w:p>
        </w:tc>
        <w:tc>
          <w:tcPr>
            <w:tcW w:w="2206" w:type="dxa"/>
          </w:tcPr>
          <w:p w:rsidR="003408AA" w:rsidRPr="00856474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t>Цели, задачи проверки</w:t>
            </w:r>
          </w:p>
        </w:tc>
        <w:tc>
          <w:tcPr>
            <w:tcW w:w="1284" w:type="dxa"/>
          </w:tcPr>
          <w:p w:rsidR="003408AA" w:rsidRPr="00856474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635" w:type="dxa"/>
          </w:tcPr>
          <w:p w:rsidR="003408AA" w:rsidRPr="00856474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t>Ф.И.О. специалиста, ответственного за проведени</w:t>
            </w:r>
            <w:r w:rsidRPr="0085647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е проверки и Ф.И.О. участников проверки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«Рубцовская  районная СОШ  №1»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73E1C">
              <w:rPr>
                <w:rFonts w:ascii="Times New Roman" w:hAnsi="Times New Roman" w:cs="Times New Roman"/>
                <w:sz w:val="24"/>
                <w:szCs w:val="24"/>
              </w:rPr>
              <w:t>филиал «Саратовская средняя общеобразовательная школа» «МБОУ «Рубцовская районная СОШ № 1»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взаимодействия опорной школы и филиала по отработке механизмов управления для достижения качественных результатов образовательной и воспитательной деятельности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февраль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35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Н.А. Маслова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Костина М.В.,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Петрова Н.П.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Зыкова М.В.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МБДОУ «Зеленодубравинский  детский сад «Дубравушка»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внеплановая, выездная</w:t>
            </w:r>
          </w:p>
        </w:tc>
        <w:tc>
          <w:tcPr>
            <w:tcW w:w="2206" w:type="dxa"/>
          </w:tcPr>
          <w:p w:rsidR="003408AA" w:rsidRPr="009C70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AA"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дошкольным учреждением нормативных требований в сфере образования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635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Зыкова М.В.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Н.А. Маслова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Костина М.В.,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t>Петрова Н.П.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73E1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Гусев В.И.</w:t>
            </w:r>
          </w:p>
          <w:p w:rsidR="003408AA" w:rsidRPr="00373E1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«Веселоярская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эффективность организации ППМС помощи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ОУ;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плана мероприятий и соблюдение нормативных требований к подготовке проведения ГИА в ОУ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35" w:type="dxa"/>
          </w:tcPr>
          <w:p w:rsidR="003408AA" w:rsidRPr="009C70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C70A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Костина М.В.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О.А. (по согласованию)</w:t>
            </w:r>
          </w:p>
        </w:tc>
      </w:tr>
      <w:tr w:rsidR="003408AA" w:rsidRPr="00800550" w:rsidTr="003408AA">
        <w:trPr>
          <w:trHeight w:val="3113"/>
        </w:trPr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илиал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«Мамонтовская основная общеобразовательная школа»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МБОУ  «Новороссийская СОШ»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6" w:type="dxa"/>
          </w:tcPr>
          <w:p w:rsidR="003408AA" w:rsidRPr="005D69F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соблюдение нормативных требований в организации образовательной и воспитательной деятельности, обеспечении условий безопасности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школе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635" w:type="dxa"/>
          </w:tcPr>
          <w:p w:rsidR="003408AA" w:rsidRPr="005D69F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Сушкова И.В.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«Новоалександровская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08AA" w:rsidRPr="005D69FC" w:rsidRDefault="003408AA" w:rsidP="0034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9FC">
              <w:rPr>
                <w:rFonts w:ascii="Times New Roman" w:hAnsi="Times New Roman" w:cs="Times New Roman"/>
                <w:sz w:val="24"/>
                <w:szCs w:val="24"/>
              </w:rPr>
              <w:t>филиал «Колосовская основная общеобразовательная школа»  МБОУ «Новоалександровская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Pr="005D69F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 эффективность деятельности общеобразовательного учреждения по формированию жизнестойкости у школьников и профилактике асоциального </w:t>
            </w:r>
            <w:r w:rsidRPr="005D69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поведения;</w:t>
            </w:r>
          </w:p>
          <w:p w:rsidR="003408AA" w:rsidRPr="00C917B5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</w:rPr>
              <w:t>2. Определить эффективность обеспечения и функционирования внутренней системы оценки качества образования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635" w:type="dxa"/>
          </w:tcPr>
          <w:p w:rsidR="003408AA" w:rsidRPr="005D69F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5D69F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Костина М.В.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505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«Зеленодубравинская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06550">
              <w:rPr>
                <w:rFonts w:ascii="Times New Roman" w:hAnsi="Times New Roman" w:cs="Times New Roman"/>
                <w:sz w:val="26"/>
                <w:szCs w:val="26"/>
              </w:rPr>
              <w:t>Определить качество и эффективность деятельности общеобразовательного учреждения по профилактике безнадзорности, правонарушений и правовому воспитанию несовершеннолетних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Определить эффективность организации внеурочной деятельности в соответствии требованиям ФГОС НОО и ФГОС ООО</w:t>
            </w:r>
          </w:p>
          <w:p w:rsidR="003408AA" w:rsidRPr="00D06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3408AA" w:rsidRPr="00102C0C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02C0C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Журавлева Е.А. (по согласованию)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СОШ»,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«Новороссийская СОШ»,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«Безрукавская СОШ»,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филиал «Колосовская основная 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ная школа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МБОУ «Новоалександровская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выездные</w:t>
            </w:r>
          </w:p>
        </w:tc>
        <w:tc>
          <w:tcPr>
            <w:tcW w:w="2206" w:type="dxa"/>
          </w:tcPr>
          <w:p w:rsidR="003408AA" w:rsidRPr="00ED2FFE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FFE"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соблюдение требований к проведению ВПР и оцениванию работ обучающихся при проведении оценочных процедур в 4-5 классах ОУ 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635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ED2FF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Костина М.В.</w:t>
            </w:r>
          </w:p>
          <w:p w:rsidR="003408AA" w:rsidRPr="00A4573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735"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  <w:p w:rsidR="003408AA" w:rsidRPr="00A4573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735"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 w:rsidRPr="00A45735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Pr="00A4573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45735">
              <w:rPr>
                <w:rFonts w:ascii="Times New Roman" w:hAnsi="Times New Roman" w:cs="Times New Roman"/>
                <w:sz w:val="28"/>
                <w:szCs w:val="28"/>
              </w:rPr>
              <w:t>Шац</w:t>
            </w:r>
            <w:proofErr w:type="spellEnd"/>
            <w:r w:rsidRPr="00A45735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3408AA" w:rsidRPr="00ED2FFE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tabs>
                <w:tab w:val="left" w:pos="631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05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«Половинкинская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5735">
              <w:rPr>
                <w:rFonts w:ascii="Times New Roman" w:hAnsi="Times New Roman" w:cs="Times New Roman"/>
                <w:sz w:val="24"/>
                <w:szCs w:val="24"/>
              </w:rPr>
              <w:t>филиал «Новосклюихинская средняя общеобразовательная школа» МБОУ «Половинкинская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обеспечения и функционирования внутренней системы оценки качества образования.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Соответствие содержания образовательной деятельности ФГОС дошкольного образования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35" w:type="dxa"/>
          </w:tcPr>
          <w:p w:rsidR="003408AA" w:rsidRPr="00A4573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5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Костина М.В.</w:t>
            </w:r>
          </w:p>
          <w:p w:rsidR="003408AA" w:rsidRPr="00A4573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45735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Зыкова М.В.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tabs>
                <w:tab w:val="left" w:pos="48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 с летними пришкольными лагерями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выездные</w:t>
            </w:r>
          </w:p>
        </w:tc>
        <w:tc>
          <w:tcPr>
            <w:tcW w:w="2206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Оценить качество организации летнего труда и отдых учащихся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1635" w:type="dxa"/>
          </w:tcPr>
          <w:p w:rsidR="003408AA" w:rsidRPr="00996AE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A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1" w:type="dxa"/>
          </w:tcPr>
          <w:p w:rsidR="003408AA" w:rsidRPr="00AE671D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671D">
              <w:rPr>
                <w:rFonts w:ascii="Times New Roman" w:hAnsi="Times New Roman" w:cs="Times New Roman"/>
                <w:sz w:val="28"/>
                <w:szCs w:val="28"/>
              </w:rPr>
              <w:t>Филиал  «Колосовская основная общеобразовательная школа» МБОУ «Новоалександровская СОШ»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питания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филиале</w:t>
            </w:r>
            <w:r w:rsidRPr="00AE671D">
              <w:rPr>
                <w:rFonts w:ascii="Times New Roman" w:hAnsi="Times New Roman" w:cs="Times New Roman"/>
                <w:sz w:val="28"/>
                <w:szCs w:val="28"/>
              </w:rPr>
              <w:t xml:space="preserve"> МБОУ «Новоалександровская СОШ»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635" w:type="dxa"/>
          </w:tcPr>
          <w:p w:rsidR="003408AA" w:rsidRPr="00996AE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96AE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Сушкова И.В.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800550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39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«Безрукавская СОШ»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Pr="004A350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05"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 эффективность деятельности общеобразовательного учреждения по </w:t>
            </w:r>
            <w:r w:rsidRPr="004A35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жизнестойкости у школьников и профилактике асоциального поведения,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A3505">
              <w:rPr>
                <w:rFonts w:ascii="Times New Roman" w:hAnsi="Times New Roman" w:cs="Times New Roman"/>
                <w:sz w:val="28"/>
                <w:szCs w:val="28"/>
              </w:rPr>
              <w:t>укреплению и сбережению здоровья школьников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1635" w:type="dxa"/>
          </w:tcPr>
          <w:p w:rsidR="003408AA" w:rsidRPr="00CD7EF9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D7EF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239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«Новониколаевская СОШ»</w:t>
            </w:r>
          </w:p>
          <w:p w:rsidR="003408AA" w:rsidRPr="004120E6" w:rsidRDefault="003408AA" w:rsidP="003408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20E6">
              <w:rPr>
                <w:rFonts w:ascii="Times New Roman" w:hAnsi="Times New Roman" w:cs="Times New Roman"/>
                <w:sz w:val="24"/>
                <w:szCs w:val="24"/>
              </w:rPr>
              <w:t>филиал «Вишнёвская основная общеобразовательная школа»  МБОУ «Новониколаевская СОШ»,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20E6">
              <w:rPr>
                <w:rFonts w:ascii="Times New Roman" w:hAnsi="Times New Roman" w:cs="Times New Roman"/>
                <w:sz w:val="24"/>
                <w:szCs w:val="24"/>
              </w:rPr>
              <w:t>филиал «Романовская основная общеобразовательная школа» МБОУ «Новониколаевская СОШ»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взаимодействия опорной школы и филиала по отработке механизмов управления для достижения качественных результатов образовательной и воспитательной деятельности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635" w:type="dxa"/>
          </w:tcPr>
          <w:p w:rsidR="003408AA" w:rsidRPr="004120E6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4120E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Н.П.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Зыкова М.В.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4120E6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20E6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39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«Новороссийская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20E6">
              <w:rPr>
                <w:rFonts w:ascii="Times New Roman" w:hAnsi="Times New Roman" w:cs="Times New Roman"/>
                <w:sz w:val="24"/>
                <w:szCs w:val="24"/>
              </w:rPr>
              <w:t>филиал  «Мамонтовская основная общеобразовательная школа» МБОУ  «Новороссийская СОШ»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управленческой деятельности для достижения качественных результатов образовательной и воспитательной деятельности в ОУ.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охраны труда, пожарной безопасности, антитеррористической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защищенности. 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1635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Сушкова И.В.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Петрова Н.П.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 w:rsidRPr="00911167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  <w:p w:rsidR="003408AA" w:rsidRPr="00911167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1167">
              <w:rPr>
                <w:rFonts w:ascii="Times New Roman" w:hAnsi="Times New Roman" w:cs="Times New Roman"/>
                <w:sz w:val="28"/>
                <w:szCs w:val="28"/>
              </w:rPr>
              <w:t>Зыкова М.В.</w:t>
            </w:r>
          </w:p>
          <w:p w:rsidR="003408AA" w:rsidRPr="00CD7EF9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239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«Ракитовская СОШ»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филиал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«Большешелковниковская основная общеобразовательная школа»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 xml:space="preserve"> МБОУ «Ракитовская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управленческой деятельности в организации ППМС помощи;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дошкольным образованием в ОУ;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соблюдение нормативных требований к организации подвоза обучающихся, профилактика ДДТ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635" w:type="dxa"/>
          </w:tcPr>
          <w:p w:rsidR="003408AA" w:rsidRPr="003C1D51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1D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Сасова О.А. (по согласованию)</w:t>
            </w:r>
          </w:p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C1D5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Гусев В.И.</w:t>
            </w:r>
          </w:p>
          <w:p w:rsidR="003408AA" w:rsidRPr="003C1D51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Зыкова М.В.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6775B4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39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«Самарская СОШ»</w:t>
            </w: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</w:t>
            </w:r>
          </w:p>
        </w:tc>
        <w:tc>
          <w:tcPr>
            <w:tcW w:w="2206" w:type="dxa"/>
          </w:tcPr>
          <w:p w:rsidR="003408AA" w:rsidRPr="004A350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3505">
              <w:rPr>
                <w:rFonts w:ascii="Times New Roman" w:hAnsi="Times New Roman" w:cs="Times New Roman"/>
                <w:sz w:val="28"/>
                <w:szCs w:val="28"/>
              </w:rPr>
              <w:t>Определить эффективность управленческой деятельности в общеобразовательном учреждении  по выполнению требований законодательства в сфере образования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декабрь</w:t>
            </w:r>
          </w:p>
        </w:tc>
        <w:tc>
          <w:tcPr>
            <w:tcW w:w="1635" w:type="dxa"/>
          </w:tcPr>
          <w:p w:rsidR="003408AA" w:rsidRPr="00195163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1951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Шац</w:t>
            </w:r>
            <w:proofErr w:type="spellEnd"/>
            <w:r w:rsidRPr="0019516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Л.А.</w:t>
            </w:r>
          </w:p>
          <w:p w:rsidR="003408AA" w:rsidRPr="00195163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5163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Петрова Н.П.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Верхогляд Г.В.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Кожуркина</w:t>
            </w:r>
            <w:proofErr w:type="spellEnd"/>
            <w:r w:rsidRPr="006775B4">
              <w:rPr>
                <w:rFonts w:ascii="Times New Roman" w:hAnsi="Times New Roman" w:cs="Times New Roman"/>
                <w:sz w:val="28"/>
                <w:szCs w:val="28"/>
              </w:rPr>
              <w:t xml:space="preserve"> Е.В.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Зыкова М.В.</w:t>
            </w:r>
          </w:p>
          <w:p w:rsidR="003408AA" w:rsidRPr="006775B4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 w:rsidRPr="006775B4">
              <w:rPr>
                <w:rFonts w:ascii="Times New Roman" w:hAnsi="Times New Roman" w:cs="Times New Roman"/>
                <w:sz w:val="28"/>
                <w:szCs w:val="28"/>
              </w:rPr>
              <w:t>Шац</w:t>
            </w:r>
            <w:proofErr w:type="spellEnd"/>
            <w:r w:rsidRPr="006775B4"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</w:tr>
      <w:tr w:rsidR="003408AA" w:rsidRPr="00800550" w:rsidTr="003408AA">
        <w:tc>
          <w:tcPr>
            <w:tcW w:w="534" w:type="dxa"/>
            <w:gridSpan w:val="2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39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91">
              <w:rPr>
                <w:rFonts w:ascii="Times New Roman" w:hAnsi="Times New Roman" w:cs="Times New Roman"/>
                <w:sz w:val="28"/>
                <w:szCs w:val="28"/>
              </w:rPr>
              <w:t xml:space="preserve">МБОУ ДОД "Детско-юношеская спортивная школа"   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206" w:type="dxa"/>
          </w:tcPr>
          <w:p w:rsidR="003408AA" w:rsidRPr="004A3505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выполнение требований законодательства к структуре и размещению информации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35" w:type="dxa"/>
          </w:tcPr>
          <w:p w:rsidR="003408AA" w:rsidRPr="00195163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B36091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3609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Контроль  за</w:t>
            </w:r>
            <w:proofErr w:type="gramEnd"/>
            <w:r w:rsidRPr="00B360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выполнением корректирующих мероприятий по итогам проверок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«Безрукавская </w:t>
            </w: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СОШ»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206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рекомендаций тематической  проверки на основании приказа комитета по образованию от 11.12.2017 № 370  «Об итогах проведения тематической проверки»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01-07 февраля</w:t>
            </w:r>
          </w:p>
        </w:tc>
        <w:tc>
          <w:tcPr>
            <w:tcW w:w="1635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0550">
              <w:rPr>
                <w:rFonts w:ascii="Times New Roman" w:hAnsi="Times New Roman" w:cs="Times New Roman"/>
                <w:sz w:val="28"/>
                <w:szCs w:val="28"/>
              </w:rPr>
              <w:t>МБОУ «Куйбышевская СОШ»</w:t>
            </w:r>
          </w:p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1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206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Проверить выполнение рекомендаций комплексной проверки на основании приказа комитета по образованию от 13.11.2017 № 327 «Об итогах комплексной проверки МБОУ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Куйбышевская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СОШ»»</w:t>
            </w:r>
          </w:p>
        </w:tc>
        <w:tc>
          <w:tcPr>
            <w:tcW w:w="1284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2-5 апреля</w:t>
            </w:r>
          </w:p>
        </w:tc>
        <w:tc>
          <w:tcPr>
            <w:tcW w:w="1635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Н.П.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«Бобковская СОШ, МБОУ «Самарская СОШ», МБОУ «Рубцовская районная СОШ №1»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206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выполнение рекомендаций тематической  проверки на основании приказа комитета по образованию от 29.11.2017 № 370, 28.11.2017 №354,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01.12.2017 № 360  «Об итогах проведения тематической проверки»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635" w:type="dxa"/>
          </w:tcPr>
          <w:p w:rsidR="003408AA" w:rsidRPr="00CD7EF9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Маслова Н.А.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МБДОУ «Веселоярский детский сад «Сказка»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документарная</w:t>
            </w:r>
          </w:p>
        </w:tc>
        <w:tc>
          <w:tcPr>
            <w:tcW w:w="2206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выполнение рекомендаций комплексной  проверки на основании приказа комитета по образованию от 11.10.2017 № 281  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635" w:type="dxa"/>
          </w:tcPr>
          <w:p w:rsidR="003408AA" w:rsidRPr="00CD7EF9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Зыкова М.В.</w:t>
            </w:r>
          </w:p>
        </w:tc>
      </w:tr>
      <w:tr w:rsidR="003408AA" w:rsidRPr="00800550" w:rsidTr="003408AA">
        <w:tc>
          <w:tcPr>
            <w:tcW w:w="9571" w:type="dxa"/>
            <w:gridSpan w:val="7"/>
          </w:tcPr>
          <w:p w:rsidR="003408AA" w:rsidRPr="00CF10D8" w:rsidRDefault="003408AA" w:rsidP="003408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10D8">
              <w:rPr>
                <w:rFonts w:ascii="Times New Roman" w:hAnsi="Times New Roman" w:cs="Times New Roman"/>
                <w:b/>
                <w:sz w:val="28"/>
                <w:szCs w:val="28"/>
              </w:rPr>
              <w:t>Вопросы текущего контроля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РИС ЕГЭ и ОГЭ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Январь- февраль</w:t>
            </w:r>
          </w:p>
        </w:tc>
        <w:tc>
          <w:tcPr>
            <w:tcW w:w="1635" w:type="dxa"/>
          </w:tcPr>
          <w:p w:rsidR="003408AA" w:rsidRPr="00B36091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9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питания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Февраль, сентябрь</w:t>
            </w:r>
          </w:p>
        </w:tc>
        <w:tc>
          <w:tcPr>
            <w:tcW w:w="1635" w:type="dxa"/>
          </w:tcPr>
          <w:p w:rsidR="003408AA" w:rsidRPr="00B36091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91">
              <w:rPr>
                <w:rFonts w:ascii="Times New Roman" w:hAnsi="Times New Roman" w:cs="Times New Roman"/>
                <w:sz w:val="28"/>
                <w:szCs w:val="28"/>
              </w:rPr>
              <w:t>Сушкова И.В.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Явка учащихся на занятия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1-5 сентября, первый день четверти</w:t>
            </w:r>
          </w:p>
        </w:tc>
        <w:tc>
          <w:tcPr>
            <w:tcW w:w="1635" w:type="dxa"/>
          </w:tcPr>
          <w:p w:rsidR="003408AA" w:rsidRPr="00B36091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91">
              <w:rPr>
                <w:rFonts w:ascii="Times New Roman" w:hAnsi="Times New Roman" w:cs="Times New Roman"/>
                <w:sz w:val="28"/>
                <w:szCs w:val="28"/>
              </w:rPr>
              <w:t>Костина М.В.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учреждениях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выездная, документарная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новогодних ёлок в образовательных учреждениях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635" w:type="dxa"/>
          </w:tcPr>
          <w:p w:rsidR="003408AA" w:rsidRPr="00B36091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6091">
              <w:rPr>
                <w:rFonts w:ascii="Times New Roman" w:hAnsi="Times New Roman" w:cs="Times New Roman"/>
                <w:sz w:val="28"/>
                <w:szCs w:val="28"/>
              </w:rPr>
              <w:t>Маслова Н.А.</w:t>
            </w:r>
          </w:p>
          <w:p w:rsidR="003408AA" w:rsidRPr="00CF10D8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F10D8">
              <w:rPr>
                <w:rFonts w:ascii="Times New Roman" w:hAnsi="Times New Roman" w:cs="Times New Roman"/>
                <w:sz w:val="28"/>
                <w:szCs w:val="28"/>
              </w:rPr>
              <w:t>Гусев В.И.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Учет очередности в дошкольные учреждения через электронные системы: «Е-услуги. Образование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.»,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АИС «СГО»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ежемесячно</w:t>
            </w:r>
          </w:p>
        </w:tc>
        <w:tc>
          <w:tcPr>
            <w:tcW w:w="1635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Зыкова М.В.</w:t>
            </w:r>
          </w:p>
        </w:tc>
      </w:tr>
      <w:tr w:rsidR="003408AA" w:rsidRPr="00800550" w:rsidTr="003408AA">
        <w:tc>
          <w:tcPr>
            <w:tcW w:w="420" w:type="dxa"/>
          </w:tcPr>
          <w:p w:rsidR="003408AA" w:rsidRPr="00800550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05" w:type="dxa"/>
            <w:gridSpan w:val="2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Общеобразователь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ные учреждения</w:t>
            </w:r>
          </w:p>
        </w:tc>
        <w:tc>
          <w:tcPr>
            <w:tcW w:w="1521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Выездная,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документарная</w:t>
            </w:r>
          </w:p>
        </w:tc>
        <w:tc>
          <w:tcPr>
            <w:tcW w:w="2206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итогового сочинения (изложения) в 11 классе</w:t>
            </w:r>
          </w:p>
        </w:tc>
        <w:tc>
          <w:tcPr>
            <w:tcW w:w="1284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635" w:type="dxa"/>
          </w:tcPr>
          <w:p w:rsidR="003408AA" w:rsidRDefault="003408AA" w:rsidP="003408AA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Костина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М.В.</w:t>
            </w:r>
          </w:p>
        </w:tc>
      </w:tr>
    </w:tbl>
    <w:p w:rsidR="005161D8" w:rsidRDefault="005161D8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Default="003408AA" w:rsidP="005161D8">
      <w:pPr>
        <w:jc w:val="center"/>
        <w:rPr>
          <w:rFonts w:ascii="Times New Roman" w:hAnsi="Times New Roman" w:cs="Times New Roman"/>
          <w:sz w:val="28"/>
          <w:szCs w:val="28"/>
        </w:rPr>
        <w:sectPr w:rsidR="003408AA" w:rsidSect="001F6C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08AA" w:rsidRPr="00F67597" w:rsidRDefault="003408AA" w:rsidP="00F67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597">
        <w:rPr>
          <w:rFonts w:ascii="Times New Roman" w:hAnsi="Times New Roman"/>
          <w:b/>
          <w:sz w:val="28"/>
          <w:szCs w:val="28"/>
        </w:rPr>
        <w:lastRenderedPageBreak/>
        <w:t>План- график</w:t>
      </w:r>
    </w:p>
    <w:p w:rsidR="003408AA" w:rsidRPr="00F67597" w:rsidRDefault="003408AA" w:rsidP="00F675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67597">
        <w:rPr>
          <w:rFonts w:ascii="Times New Roman" w:hAnsi="Times New Roman"/>
          <w:b/>
          <w:sz w:val="28"/>
          <w:szCs w:val="28"/>
        </w:rPr>
        <w:t>подготовки к проведению  всероссийских проверочных</w:t>
      </w:r>
      <w:r w:rsidR="00F67597" w:rsidRPr="00F67597">
        <w:rPr>
          <w:rFonts w:ascii="Times New Roman" w:hAnsi="Times New Roman"/>
          <w:b/>
          <w:sz w:val="28"/>
          <w:szCs w:val="28"/>
        </w:rPr>
        <w:t xml:space="preserve"> работ</w:t>
      </w:r>
      <w:r w:rsidRPr="00F67597">
        <w:rPr>
          <w:rFonts w:ascii="Times New Roman" w:hAnsi="Times New Roman"/>
          <w:b/>
          <w:sz w:val="28"/>
          <w:szCs w:val="28"/>
        </w:rPr>
        <w:t xml:space="preserve"> </w:t>
      </w:r>
    </w:p>
    <w:p w:rsidR="003408AA" w:rsidRPr="00FE716C" w:rsidRDefault="003408AA" w:rsidP="00F67597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6"/>
        <w:gridCol w:w="6336"/>
        <w:gridCol w:w="1731"/>
        <w:gridCol w:w="2295"/>
        <w:gridCol w:w="3858"/>
      </w:tblGrid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0565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0565"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0565">
              <w:rPr>
                <w:rFonts w:ascii="Times New Roman" w:hAnsi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D0565">
              <w:rPr>
                <w:rFonts w:ascii="Times New Roman" w:hAnsi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3408AA" w:rsidRPr="00DD0565" w:rsidTr="003408AA">
        <w:tc>
          <w:tcPr>
            <w:tcW w:w="14786" w:type="dxa"/>
            <w:gridSpan w:val="5"/>
          </w:tcPr>
          <w:p w:rsidR="003408AA" w:rsidRPr="00EC6E5B" w:rsidRDefault="003408AA" w:rsidP="00340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C6E5B">
              <w:rPr>
                <w:rFonts w:ascii="Times New Roman" w:hAnsi="Times New Roman"/>
                <w:b/>
                <w:sz w:val="28"/>
                <w:szCs w:val="28"/>
              </w:rPr>
              <w:t>Муниципальный уровень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результатов оценочных процедур за 2017 год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2017года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Принятие управленческих решений в рамках подготовки 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совещания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с руководителями ОУ по вопросам под</w:t>
            </w:r>
            <w:r>
              <w:rPr>
                <w:rFonts w:ascii="Times New Roman" w:hAnsi="Times New Roman"/>
                <w:sz w:val="28"/>
                <w:szCs w:val="28"/>
              </w:rPr>
              <w:t>готовки, организации проведения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 2018</w:t>
            </w:r>
          </w:p>
        </w:tc>
        <w:tc>
          <w:tcPr>
            <w:tcW w:w="2295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Принятие управленческих решений в рамках подготовки ВПР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2018 году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на сайте комитета по образованию и общеобразовательных организаций </w:t>
            </w:r>
            <w:r>
              <w:rPr>
                <w:rFonts w:ascii="Times New Roman" w:hAnsi="Times New Roman"/>
                <w:sz w:val="28"/>
                <w:szCs w:val="28"/>
              </w:rPr>
              <w:t>телефонов «горячей линии», информации по вопросам проведения ВПР.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сентябрь 2018</w:t>
            </w:r>
          </w:p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 М.В., </w:t>
            </w:r>
            <w:proofErr w:type="spellStart"/>
            <w:r w:rsidRPr="00DD0565">
              <w:rPr>
                <w:rFonts w:ascii="Times New Roman" w:hAnsi="Times New Roman"/>
                <w:sz w:val="28"/>
                <w:szCs w:val="28"/>
              </w:rPr>
              <w:t>Щац</w:t>
            </w:r>
            <w:proofErr w:type="spellEnd"/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А.А., Руководители ОУ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Информационное сопровождение ВПР.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с сайтом «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Стат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Град ВПР»: заполнение сведений, корректировка данных на участников ВПР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Организационное сопровождение проведения ВПР муниципальным координатором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Участие в краевых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вебинарах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для руководителей МО учителей предметников, учителей начальной школы,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заместителе</w:t>
            </w:r>
            <w:r>
              <w:rPr>
                <w:rFonts w:ascii="Times New Roman" w:hAnsi="Times New Roman"/>
                <w:sz w:val="28"/>
                <w:szCs w:val="28"/>
              </w:rPr>
              <w:t>й директоров по учебной работе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Согласно плану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АКИПКРО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565">
              <w:rPr>
                <w:rFonts w:ascii="Times New Roman" w:hAnsi="Times New Roman"/>
                <w:sz w:val="28"/>
                <w:szCs w:val="28"/>
              </w:rPr>
              <w:t>Кожуркина</w:t>
            </w:r>
            <w:proofErr w:type="spellEnd"/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компетенции педагогов. 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Методическое сопровождение  подготовки и проведения ВПР. Адресная  методическая помощь школам и учителям.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Информирование родителей по вопросам подготовки,  проведения и итогов ВПР в 4 классах общеобразовательных учреждений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(участие в районном родительском собрании, подготовка и размещение информации на сайте комитета по образованию)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2018г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Костина М.В., руководители ОУ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Проведены родительские собрания, информа</w:t>
            </w:r>
            <w:r>
              <w:rPr>
                <w:rFonts w:ascii="Times New Roman" w:hAnsi="Times New Roman"/>
                <w:sz w:val="28"/>
                <w:szCs w:val="28"/>
              </w:rPr>
              <w:t>ционные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материалы размещены на сайте комитета по образованию и сайтах ОУ в рубрике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ВПР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Организация работы «горячей линии» по вопросам подготовки и поведения ВПР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 май 2018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Костина М.В., руководители ОУ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Информационно- разъяснительная работа по вопросу проведения ВПР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Нормативно- правовое и и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нформационное сопровождение подготовки и проведения ВПР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2017- сентябрь 2018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Приняты нормативные акты комитета по образованию по подготовке к проведению оценочных процедур в 2018 году. Нормативные акты, информационные письма Министерства образования и науки Алтайского края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, методические рекомендации, процедура проведения, расписание проверочных 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бот 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доведены до сведения руководителей ОУ.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общественного наблюдения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3858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объективности проведения мониторинга качества образования</w:t>
            </w:r>
            <w:proofErr w:type="gramEnd"/>
          </w:p>
        </w:tc>
      </w:tr>
      <w:tr w:rsidR="003408AA" w:rsidRPr="00DD0565" w:rsidTr="003408AA">
        <w:tc>
          <w:tcPr>
            <w:tcW w:w="56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мониторинга оценки качества образования:</w:t>
            </w:r>
          </w:p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районных предметных МО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Анализ типичных затруднений учащихся по результатам ВПР 2017года.</w:t>
            </w:r>
          </w:p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Разбор заданий демонстрационных вариантов ВПР, НИКО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плану работы районных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МО </w:t>
            </w:r>
          </w:p>
        </w:tc>
        <w:tc>
          <w:tcPr>
            <w:tcW w:w="2295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Верхогляд Г.В.,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3858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Повышение профессиональной компетенции педагогов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вопросам проведения оценочных процедур, формированию предметных компетенций учащихся</w:t>
            </w:r>
          </w:p>
        </w:tc>
      </w:tr>
      <w:tr w:rsidR="003408AA" w:rsidRPr="00DD0565" w:rsidTr="003408AA">
        <w:tc>
          <w:tcPr>
            <w:tcW w:w="14786" w:type="dxa"/>
            <w:gridSpan w:val="5"/>
          </w:tcPr>
          <w:p w:rsidR="003408AA" w:rsidRPr="008676FE" w:rsidRDefault="003408AA" w:rsidP="003408A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676F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Учредительный контроль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по подготовке и проведению</w:t>
            </w:r>
            <w:r w:rsidRPr="008676FE">
              <w:rPr>
                <w:rFonts w:ascii="Times New Roman" w:hAnsi="Times New Roman"/>
                <w:b/>
                <w:sz w:val="28"/>
                <w:szCs w:val="28"/>
              </w:rPr>
              <w:t xml:space="preserve"> ВПР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Мониторинг выполнения общеобразовательных программ 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 Руководители ОУ</w:t>
            </w:r>
          </w:p>
        </w:tc>
        <w:tc>
          <w:tcPr>
            <w:tcW w:w="3858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Контроль выполнения программного материала практической и теоретической части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Выездные проверки по теме «Соблюдение требований проведения ВПР и требований к оцениванию работ обучающихся при проведении независимых оценочных процедур» в общеобразовательных учреждениях, попавших в список школ с признаками необъективных результатов ВПР в 2017 году: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МБОУ «Новониколаевская СОШ», МБОУ «Новороссийская СОШ», МБОУ «Безрукавская СОШ», филиал «Колосовская ООШ» МБОУ «Новоалександровская СОШ»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295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 М.В., 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Верхогляд Г.В.</w:t>
            </w:r>
          </w:p>
        </w:tc>
        <w:tc>
          <w:tcPr>
            <w:tcW w:w="3858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Объективность процедуры проведения ВПР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сайтов ОУ: размещение информации по проведению ВПР на официальных сайтах ОУ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295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3858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Соблюдение требований информационной открытости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плана мероприятий по подготовке к ВПР в ОУ (рассмотрение вопроса в ходе выездных проверок учредительного контроля согласно плану)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 март</w:t>
            </w:r>
          </w:p>
        </w:tc>
        <w:tc>
          <w:tcPr>
            <w:tcW w:w="2295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3858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Проведены корректирующие мероприятия по итогам проверок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220" w:type="dxa"/>
            <w:gridSpan w:val="4"/>
          </w:tcPr>
          <w:p w:rsidR="003408AA" w:rsidRPr="00DD0565" w:rsidRDefault="003408AA" w:rsidP="003408AA">
            <w:pPr>
              <w:tabs>
                <w:tab w:val="left" w:pos="778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3408AA" w:rsidRPr="00DD0565" w:rsidRDefault="003408AA" w:rsidP="003408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D0565">
              <w:rPr>
                <w:rFonts w:ascii="Times New Roman" w:hAnsi="Times New Roman"/>
                <w:b/>
                <w:sz w:val="28"/>
                <w:szCs w:val="28"/>
              </w:rPr>
              <w:t>Мероприятия на уровне общеобразовательного учреждения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 нормативных школьных актов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 xml:space="preserve">Определены мероприятия на уровне ОУ по подготовке и проведению ВПР. </w:t>
            </w:r>
            <w:proofErr w:type="gramStart"/>
            <w:r w:rsidRPr="00DD0565">
              <w:rPr>
                <w:rFonts w:ascii="Times New Roman" w:hAnsi="Times New Roman"/>
                <w:sz w:val="28"/>
                <w:szCs w:val="28"/>
              </w:rPr>
              <w:t>Назначены</w:t>
            </w:r>
            <w:proofErr w:type="gramEnd"/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ответственные  за </w:t>
            </w:r>
            <w:r>
              <w:rPr>
                <w:rFonts w:ascii="Times New Roman" w:hAnsi="Times New Roman"/>
                <w:sz w:val="28"/>
                <w:szCs w:val="28"/>
              </w:rPr>
              <w:t>подготовку и проведение проверочных работ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Проведение совещаний при директоре с включением вопросов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 подготовке и проведению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ВПР в </w:t>
            </w:r>
            <w:r>
              <w:rPr>
                <w:rFonts w:ascii="Times New Roman" w:hAnsi="Times New Roman"/>
                <w:sz w:val="28"/>
                <w:szCs w:val="28"/>
              </w:rPr>
              <w:t>2018г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Январь-март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Принятие управленческих решений в рамках подготовки ВПР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Размещение информации в рубрике 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«ВПР» на сайте ОУ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Декабрь-январь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Руководители ОУ, ответственные за информатизацию в ОУ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 xml:space="preserve">Обеспечение информационной открытости и доступности ОУ по вопросу проведения ВПР 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D0565">
              <w:rPr>
                <w:rFonts w:ascii="Times New Roman" w:hAnsi="Times New Roman"/>
                <w:sz w:val="28"/>
                <w:szCs w:val="28"/>
              </w:rPr>
              <w:t>Внутришкольный</w:t>
            </w:r>
            <w:proofErr w:type="spellEnd"/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контроль: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- выполнение программного материала теоретической и практической части;</w:t>
            </w:r>
          </w:p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- организация индивидуальной работы со слабоуспевающими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учащимися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 май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Руководители ОУ, заместители по учебной работе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DD0565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качеством подготовки учащихся. Проведение корректирующих мероприятий по результатам контроля.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Методическое сопровождение ВПР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Январь-май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Заместители по учебной работе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Оказана адресная методическая помощь  учителю.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Пров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едение родительских собраний 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по подготовке и участию в ВПР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- апрель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/>
                <w:sz w:val="28"/>
                <w:szCs w:val="28"/>
              </w:rPr>
              <w:t>школы, классные руководители,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педагог- психолог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Родители информированы о проведении ВПР. Обеспечено взаимоде</w:t>
            </w:r>
            <w:r>
              <w:rPr>
                <w:rFonts w:ascii="Times New Roman" w:hAnsi="Times New Roman"/>
                <w:sz w:val="28"/>
                <w:szCs w:val="28"/>
              </w:rPr>
              <w:t>йствие администрации ОУ, учителей,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 xml:space="preserve"> и родителей учащихся по подготовке к ВПР, </w:t>
            </w:r>
            <w:r w:rsidRPr="00DD0565">
              <w:rPr>
                <w:rFonts w:ascii="Times New Roman" w:hAnsi="Times New Roman"/>
                <w:sz w:val="28"/>
                <w:szCs w:val="28"/>
              </w:rPr>
              <w:lastRenderedPageBreak/>
              <w:t>консультации педагога психолога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списка общественных наблюдателей на ВПР</w:t>
            </w:r>
          </w:p>
        </w:tc>
        <w:tc>
          <w:tcPr>
            <w:tcW w:w="1731" w:type="dxa"/>
          </w:tcPr>
          <w:p w:rsidR="003408AA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Организовано общественное наблюдение на ВПР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 xml:space="preserve">Рассмотрение  результатов ВПР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на педагогическом совете ОУ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Август,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декабь</w:t>
            </w:r>
            <w:proofErr w:type="spellEnd"/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Администрация школы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Аналитическая справка</w:t>
            </w:r>
          </w:p>
        </w:tc>
      </w:tr>
      <w:tr w:rsidR="003408AA" w:rsidRPr="00DD0565" w:rsidTr="003408AA">
        <w:tc>
          <w:tcPr>
            <w:tcW w:w="56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  <w:r w:rsidRPr="00DD0565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6336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 xml:space="preserve">Анализ предметных результатов, полученных в ходе апробации ВПР по математике и русскому языку </w:t>
            </w:r>
          </w:p>
        </w:tc>
        <w:tc>
          <w:tcPr>
            <w:tcW w:w="1731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 2018</w:t>
            </w:r>
          </w:p>
        </w:tc>
        <w:tc>
          <w:tcPr>
            <w:tcW w:w="2295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D0565">
              <w:rPr>
                <w:rFonts w:ascii="Times New Roman" w:hAnsi="Times New Roman"/>
                <w:sz w:val="28"/>
                <w:szCs w:val="28"/>
              </w:rPr>
              <w:t>Заместители директоров по учебной работе, учителя начальных классов</w:t>
            </w:r>
            <w:r>
              <w:rPr>
                <w:rFonts w:ascii="Times New Roman" w:hAnsi="Times New Roman"/>
                <w:sz w:val="28"/>
                <w:szCs w:val="28"/>
              </w:rPr>
              <w:t>, учителя предметники</w:t>
            </w:r>
          </w:p>
        </w:tc>
        <w:tc>
          <w:tcPr>
            <w:tcW w:w="3858" w:type="dxa"/>
          </w:tcPr>
          <w:p w:rsidR="003408AA" w:rsidRPr="00DD0565" w:rsidRDefault="003408AA" w:rsidP="003408A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аналитическими материалами по итогам проведения ВПР на школьных МО. Скорректирован план работы ОУ по качеству подготовки учащихся. Повышение ПК учителей</w:t>
            </w:r>
          </w:p>
        </w:tc>
      </w:tr>
    </w:tbl>
    <w:p w:rsidR="003408AA" w:rsidRPr="00FE716C" w:rsidRDefault="003408AA" w:rsidP="003408AA">
      <w:pPr>
        <w:rPr>
          <w:rFonts w:ascii="Times New Roman" w:hAnsi="Times New Roman"/>
          <w:sz w:val="28"/>
          <w:szCs w:val="28"/>
        </w:rPr>
      </w:pPr>
    </w:p>
    <w:p w:rsidR="003408AA" w:rsidRDefault="003408AA" w:rsidP="003408AA">
      <w:pPr>
        <w:rPr>
          <w:rFonts w:ascii="Times New Roman" w:hAnsi="Times New Roman" w:cs="Times New Roman"/>
          <w:sz w:val="28"/>
          <w:szCs w:val="28"/>
        </w:rPr>
      </w:pPr>
    </w:p>
    <w:p w:rsidR="00F67597" w:rsidRDefault="00F67597" w:rsidP="003408AA">
      <w:pPr>
        <w:rPr>
          <w:rFonts w:ascii="Times New Roman" w:hAnsi="Times New Roman" w:cs="Times New Roman"/>
          <w:sz w:val="28"/>
          <w:szCs w:val="28"/>
        </w:rPr>
      </w:pPr>
    </w:p>
    <w:p w:rsidR="00F67597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97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97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97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97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97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67597" w:rsidRPr="006A51E2" w:rsidRDefault="00F67597" w:rsidP="00F6759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6A51E2">
        <w:rPr>
          <w:rFonts w:ascii="Times New Roman" w:hAnsi="Times New Roman"/>
          <w:b/>
          <w:sz w:val="28"/>
          <w:szCs w:val="28"/>
        </w:rPr>
        <w:lastRenderedPageBreak/>
        <w:t>Дорожная карта</w:t>
      </w:r>
      <w:r w:rsidRPr="006A51E2">
        <w:rPr>
          <w:rFonts w:ascii="Times New Roman" w:hAnsi="Times New Roman"/>
          <w:b/>
          <w:sz w:val="28"/>
          <w:szCs w:val="28"/>
        </w:rPr>
        <w:br/>
        <w:t>организации и проведения государственной итоговой аттестации по образовательным программам основного</w:t>
      </w:r>
      <w:r w:rsidRPr="006A51E2">
        <w:rPr>
          <w:rFonts w:ascii="Times New Roman" w:hAnsi="Times New Roman"/>
          <w:b/>
          <w:sz w:val="28"/>
          <w:szCs w:val="28"/>
        </w:rPr>
        <w:br/>
        <w:t>общего и среднего общего о</w:t>
      </w:r>
      <w:r>
        <w:rPr>
          <w:rFonts w:ascii="Times New Roman" w:hAnsi="Times New Roman"/>
          <w:b/>
          <w:sz w:val="28"/>
          <w:szCs w:val="28"/>
        </w:rPr>
        <w:t xml:space="preserve">бразования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Рубцовском</w:t>
      </w:r>
      <w:proofErr w:type="gramEnd"/>
      <w:r w:rsidRPr="006A51E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районе </w:t>
      </w:r>
      <w:r w:rsidRPr="006A51E2">
        <w:rPr>
          <w:rFonts w:ascii="Times New Roman" w:hAnsi="Times New Roman"/>
          <w:b/>
          <w:sz w:val="28"/>
          <w:szCs w:val="28"/>
        </w:rPr>
        <w:t>в 2017</w:t>
      </w:r>
      <w:r>
        <w:rPr>
          <w:rFonts w:ascii="Times New Roman" w:hAnsi="Times New Roman"/>
          <w:b/>
          <w:sz w:val="28"/>
          <w:szCs w:val="28"/>
        </w:rPr>
        <w:t>-2018 учебном</w:t>
      </w:r>
      <w:r w:rsidRPr="006A51E2">
        <w:rPr>
          <w:rFonts w:ascii="Times New Roman" w:hAnsi="Times New Roman"/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640"/>
        <w:gridCol w:w="5185"/>
        <w:gridCol w:w="2332"/>
        <w:gridCol w:w="2821"/>
        <w:gridCol w:w="2808"/>
      </w:tblGrid>
      <w:tr w:rsidR="00F67597" w:rsidRPr="00261BA4" w:rsidTr="00DD187E">
        <w:trPr>
          <w:cantSplit/>
          <w:tblHeader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Ответственный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Ожидаемый </w:t>
            </w:r>
          </w:p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результат</w:t>
            </w: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 xml:space="preserve">1. Анализ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проведения ГИА–9 и ГИА–11 в 2017</w:t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 xml:space="preserve"> году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статистического сборника с результатами проведения государственной итоговой аттестации по образовательным программам среднего общего образования в Ал</w:t>
            </w:r>
            <w:r>
              <w:rPr>
                <w:rFonts w:ascii="Times New Roman" w:hAnsi="Times New Roman"/>
                <w:sz w:val="28"/>
                <w:szCs w:val="28"/>
              </w:rPr>
              <w:t>тайском крае в 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 (далее - ГИА 11)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сентябрь 201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 с результатами ЕГЭ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Направление 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обшеобразовательные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школы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статистического сборника с результатами проведения государственной итоговой аттестации по образовательным программам основного общего образова</w:t>
            </w:r>
            <w:r>
              <w:rPr>
                <w:rFonts w:ascii="Times New Roman" w:hAnsi="Times New Roman"/>
                <w:sz w:val="28"/>
                <w:szCs w:val="28"/>
              </w:rPr>
              <w:t>ния в Алтайском крае в 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 (далее - ГИА 9)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Август-сентябрь 2017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 с результатами ОГЭ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Ознакомление педагогов школ района, общественных методистов ИМК с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аналитическ</w:t>
            </w:r>
            <w:r>
              <w:rPr>
                <w:rFonts w:ascii="Times New Roman" w:hAnsi="Times New Roman"/>
                <w:sz w:val="28"/>
                <w:szCs w:val="28"/>
              </w:rPr>
              <w:t>ими отчетами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предметных комиссий Алтайского края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25 октября 2017г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Информационно- методический кабинет комитета по образованию Верхогляд Г.В.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результатов, определение задач и направлений по качеству подготовки выпускников на МО по предмету и ШМО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Рассмотрение </w:t>
            </w:r>
            <w:r>
              <w:rPr>
                <w:rFonts w:ascii="Times New Roman" w:hAnsi="Times New Roman"/>
                <w:sz w:val="28"/>
                <w:szCs w:val="28"/>
              </w:rPr>
              <w:t>итогов ГИА–9 и ГИА–11 на районной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августовской педагогической конферен</w:t>
            </w:r>
            <w:r>
              <w:rPr>
                <w:rFonts w:ascii="Times New Roman" w:hAnsi="Times New Roman"/>
                <w:sz w:val="28"/>
                <w:szCs w:val="28"/>
              </w:rPr>
              <w:t>ции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 2017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Субботин Р.В.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обсуждение результатов, опреде</w:t>
            </w:r>
            <w:r>
              <w:rPr>
                <w:rFonts w:ascii="Times New Roman" w:hAnsi="Times New Roman"/>
                <w:sz w:val="28"/>
                <w:szCs w:val="28"/>
              </w:rPr>
              <w:t>ление задач на 2018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Проведение совещания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 руководителями школ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«Итоги государств</w:t>
            </w:r>
            <w:r>
              <w:rPr>
                <w:rFonts w:ascii="Times New Roman" w:hAnsi="Times New Roman"/>
                <w:sz w:val="28"/>
                <w:szCs w:val="28"/>
              </w:rPr>
              <w:t>енной итоговой аттестации в 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Рубцовском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обсуждение результатов, определение задач на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2018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1.6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совещани</w:t>
            </w:r>
            <w:r>
              <w:rPr>
                <w:rFonts w:ascii="Times New Roman" w:hAnsi="Times New Roman"/>
                <w:sz w:val="28"/>
                <w:szCs w:val="28"/>
              </w:rPr>
              <w:t>и Рубцовского образовательного округа по итогам ГИА- 2017 и определений задач на 2018год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октябрь-ноябрь 2017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обсуждение результатов, определение задач в разрезе </w:t>
            </w:r>
            <w:r>
              <w:rPr>
                <w:rFonts w:ascii="Times New Roman" w:hAnsi="Times New Roman"/>
                <w:sz w:val="28"/>
                <w:szCs w:val="28"/>
              </w:rPr>
              <w:t>района на новый учебный год (ГИА-2018)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общественных методистов района в обсуждении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итогов ГИА–9 и ГИА–11 на ежегодной конференции краевых профессиональных объединений педагогов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сентябрь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Верхогляд Г.В.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обсуждение результатов, опреде</w:t>
            </w:r>
            <w:r>
              <w:rPr>
                <w:rFonts w:ascii="Times New Roman" w:hAnsi="Times New Roman"/>
                <w:sz w:val="28"/>
                <w:szCs w:val="28"/>
              </w:rPr>
              <w:t>ление задач на 2018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</w:tcPr>
          <w:p w:rsidR="00F67597" w:rsidRPr="00261BA4" w:rsidRDefault="00F67597" w:rsidP="00DD18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2. Меры по повышению качества преподавания учебных предметов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5284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Организация работы с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>, которые не получили аттестат об основном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общем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(индивидуальные занятия, консультации). Подготовка их к пересдаче ГИА–9</w:t>
            </w:r>
          </w:p>
        </w:tc>
        <w:tc>
          <w:tcPr>
            <w:tcW w:w="2343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июль–сентябрь 2016</w:t>
            </w:r>
          </w:p>
        </w:tc>
        <w:tc>
          <w:tcPr>
            <w:tcW w:w="2874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, руководите</w:t>
            </w:r>
            <w:r>
              <w:rPr>
                <w:rFonts w:ascii="Times New Roman" w:hAnsi="Times New Roman"/>
                <w:sz w:val="28"/>
                <w:szCs w:val="28"/>
              </w:rPr>
              <w:t>ли  ОУ</w:t>
            </w:r>
          </w:p>
        </w:tc>
        <w:tc>
          <w:tcPr>
            <w:tcW w:w="2555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проведение дополнительного этапа ГИА–9, ГИА–11</w:t>
            </w:r>
          </w:p>
        </w:tc>
      </w:tr>
      <w:tr w:rsidR="00F67597" w:rsidRPr="00261BA4" w:rsidTr="00DD187E">
        <w:trPr>
          <w:cantSplit/>
          <w:trHeight w:val="5845"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5284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Прохождение курсов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повышения квалифика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ции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учите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лями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по общеобразовательным предметам, по которым проводится ГИА и повышение квалификации учителей по программам, выстроенным с учетом выявленных проблем в качестве подготовки учащихся по предметам ГИА, в т.ч.: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1.Разработка и реализация программ по предметам ЕГЭ в условиях ФГОС.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2.Преодоление дефицитов в практической грамотности учащихся при подготовке к ГИА по предметам ЕГЭ.</w:t>
            </w:r>
          </w:p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3.</w:t>
            </w:r>
            <w:r w:rsidRPr="00261BA4">
              <w:rPr>
                <w:rFonts w:ascii="Times New Roman" w:hAnsi="Times New Roman"/>
                <w:bCs/>
                <w:sz w:val="28"/>
                <w:szCs w:val="28"/>
              </w:rPr>
              <w:t xml:space="preserve"> Особенности обучения школьников в условиях новых образовательных стандартов.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4. Прохождение курсовой подготовки учителями информатики и ИКТ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shd w:val="clear" w:color="auto" w:fill="FFFFFF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соответствии с  планом курсовой переподготовки</w:t>
            </w: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2874" w:type="dxa"/>
            <w:shd w:val="clear" w:color="auto" w:fill="FFFFFF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Верхогляд Г.В., руководители школ</w:t>
            </w: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5" w:type="dxa"/>
            <w:shd w:val="clear" w:color="auto" w:fill="FFFFFF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Прохождение курсов ПК в соответствии с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график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ом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мероприятий по повышению квалификации для учителей</w:t>
            </w: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овышению квали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фикации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учителей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информатики</w:t>
            </w:r>
          </w:p>
          <w:p w:rsidR="00F67597" w:rsidRPr="00D018EB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5284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Оказание методической и консультационной поддержки учителям-предметникам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8"/>
                <w:szCs w:val="28"/>
              </w:rPr>
            </w:pP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Вебинары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>:</w:t>
            </w:r>
            <w:r w:rsidRPr="00261BA4">
              <w:rPr>
                <w:rFonts w:ascii="Times New Roman" w:hAnsi="Times New Roman"/>
                <w:spacing w:val="-1"/>
                <w:sz w:val="28"/>
                <w:szCs w:val="28"/>
              </w:rPr>
              <w:t xml:space="preserve"> </w:t>
            </w:r>
          </w:p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1.Итоги ЕГЭ в 2016-2017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учебном году;</w:t>
            </w:r>
          </w:p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eastAsia="Times New Roman" w:hAnsi="Times New Roman"/>
                <w:sz w:val="28"/>
                <w:szCs w:val="28"/>
              </w:rPr>
              <w:t>2.Актуальные вопросы подготовки к ЕГЭ и ОГЭ (по предметам);</w:t>
            </w:r>
          </w:p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3. Способы и приемы подготовки учащихся к ГИА (по предметам)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F67597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Адресная консультационная поддержка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педагогическим работникам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образователь</w:t>
            </w:r>
            <w:r>
              <w:rPr>
                <w:rFonts w:ascii="Times New Roman" w:hAnsi="Times New Roman"/>
                <w:sz w:val="28"/>
                <w:szCs w:val="28"/>
              </w:rPr>
              <w:t>ных учреждений района:</w:t>
            </w:r>
          </w:p>
          <w:p w:rsidR="00F67597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членами отделений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краевого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УМО через сервис «Задать вопрос руководителю» на страницах отделений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7597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BA4">
              <w:rPr>
                <w:rFonts w:ascii="Times New Roman" w:eastAsia="SimSu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SimSun" w:hAnsi="Times New Roman"/>
                <w:sz w:val="28"/>
                <w:szCs w:val="28"/>
              </w:rPr>
              <w:t xml:space="preserve"> на </w:t>
            </w:r>
            <w:r w:rsidRPr="00261BA4">
              <w:rPr>
                <w:rFonts w:ascii="Times New Roman" w:eastAsia="SimSun" w:hAnsi="Times New Roman"/>
                <w:sz w:val="28"/>
                <w:szCs w:val="28"/>
              </w:rPr>
              <w:t>страницах</w:t>
            </w:r>
            <w:r w:rsidRPr="00261BA4">
              <w:rPr>
                <w:rFonts w:ascii="Times New Roman" w:eastAsia="SimSun" w:hAnsi="Times New Roman"/>
                <w:b/>
                <w:sz w:val="28"/>
                <w:szCs w:val="28"/>
              </w:rPr>
              <w:t xml:space="preserve"> </w:t>
            </w:r>
            <w:r w:rsidRPr="00261BA4">
              <w:rPr>
                <w:rFonts w:ascii="Times New Roman" w:eastAsia="SimSun" w:hAnsi="Times New Roman"/>
                <w:sz w:val="28"/>
                <w:szCs w:val="28"/>
              </w:rPr>
              <w:t>отделений краевого УМО инновационного педагогического опыта учителей по повышению качества образовательных достижений учащихся</w:t>
            </w:r>
            <w:r>
              <w:rPr>
                <w:rFonts w:ascii="Times New Roman" w:eastAsia="SimSun" w:hAnsi="Times New Roman"/>
                <w:sz w:val="28"/>
                <w:szCs w:val="28"/>
              </w:rPr>
              <w:t>;</w:t>
            </w:r>
          </w:p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общественными методистами районных МО, учителями высшей категории;</w:t>
            </w:r>
          </w:p>
        </w:tc>
        <w:tc>
          <w:tcPr>
            <w:tcW w:w="2343" w:type="dxa"/>
            <w:shd w:val="clear" w:color="auto" w:fill="FFFFFF"/>
          </w:tcPr>
          <w:p w:rsidR="00F67597" w:rsidRPr="00261BA4" w:rsidRDefault="00F67597" w:rsidP="00DD187E">
            <w:pPr>
              <w:snapToGri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В соответствии с </w:t>
            </w:r>
            <w:r>
              <w:rPr>
                <w:rFonts w:ascii="Times New Roman" w:hAnsi="Times New Roman"/>
                <w:sz w:val="28"/>
                <w:szCs w:val="28"/>
              </w:rPr>
              <w:t>краевым планом и планом работы комитета по образованию</w:t>
            </w:r>
          </w:p>
        </w:tc>
        <w:tc>
          <w:tcPr>
            <w:tcW w:w="2874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Верхогляд Г.В.</w:t>
            </w:r>
          </w:p>
        </w:tc>
        <w:tc>
          <w:tcPr>
            <w:tcW w:w="2555" w:type="dxa"/>
            <w:shd w:val="clear" w:color="auto" w:fill="FFFFFF"/>
          </w:tcPr>
          <w:p w:rsidR="00F67597" w:rsidRPr="00261BA4" w:rsidRDefault="00F67597" w:rsidP="00DD187E">
            <w:pPr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устранение выявленных дефицитов в преподавании конкретных предметов</w:t>
            </w:r>
          </w:p>
        </w:tc>
      </w:tr>
      <w:tr w:rsidR="00F67597" w:rsidRPr="00261BA4" w:rsidTr="00DD187E">
        <w:trPr>
          <w:cantSplit/>
          <w:trHeight w:val="2310"/>
        </w:trPr>
        <w:tc>
          <w:tcPr>
            <w:tcW w:w="1730" w:type="dxa"/>
          </w:tcPr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2.4</w:t>
            </w:r>
          </w:p>
        </w:tc>
        <w:tc>
          <w:tcPr>
            <w:tcW w:w="5284" w:type="dxa"/>
            <w:shd w:val="clear" w:color="auto" w:fill="FFFFFF"/>
          </w:tcPr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Трансляция эффективных педагогических практик:</w:t>
            </w:r>
          </w:p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Круглые столы</w:t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по обмену опытом подготовки учащихся к ОГЭ и ЕГЭ (по предметам);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pacing w:val="-1"/>
                <w:sz w:val="28"/>
                <w:szCs w:val="28"/>
              </w:rPr>
              <w:t>Методические семинары, семинары-практикумы</w:t>
            </w:r>
            <w:r w:rsidRPr="00261BA4">
              <w:rPr>
                <w:rFonts w:ascii="Times New Roman" w:hAnsi="Times New Roman"/>
                <w:i/>
                <w:spacing w:val="-1"/>
                <w:sz w:val="28"/>
                <w:szCs w:val="28"/>
              </w:rPr>
              <w:t xml:space="preserve"> </w:t>
            </w:r>
          </w:p>
        </w:tc>
        <w:tc>
          <w:tcPr>
            <w:tcW w:w="2343" w:type="dxa"/>
            <w:shd w:val="clear" w:color="auto" w:fill="FFFFFF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В соответствии </w:t>
            </w:r>
            <w:r>
              <w:rPr>
                <w:rFonts w:ascii="Times New Roman" w:hAnsi="Times New Roman"/>
                <w:sz w:val="28"/>
                <w:szCs w:val="28"/>
              </w:rPr>
              <w:t>планом работы комитета по образованию и планами работы базовых школ</w:t>
            </w:r>
          </w:p>
        </w:tc>
        <w:tc>
          <w:tcPr>
            <w:tcW w:w="2874" w:type="dxa"/>
            <w:shd w:val="clear" w:color="auto" w:fill="FFFFFF"/>
          </w:tcPr>
          <w:p w:rsidR="00F67597" w:rsidRPr="00261BA4" w:rsidRDefault="00F67597" w:rsidP="00DD18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Верхогляд Г.В., руководители базовых школ</w:t>
            </w:r>
          </w:p>
        </w:tc>
        <w:tc>
          <w:tcPr>
            <w:tcW w:w="2555" w:type="dxa"/>
            <w:shd w:val="clear" w:color="auto" w:fill="FFFFFF"/>
          </w:tcPr>
          <w:p w:rsidR="00F67597" w:rsidRPr="00261BA4" w:rsidRDefault="00F67597" w:rsidP="00DD18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распространение лучшего педагогического опыта качественного преподавания предметов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уровне района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 xml:space="preserve">Участие в мониторинговых </w:t>
            </w:r>
            <w:r w:rsidRPr="00261BA4"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исследовани</w:t>
            </w:r>
            <w:r>
              <w:rPr>
                <w:rFonts w:ascii="Times New Roman" w:eastAsia="SimSun" w:hAnsi="Times New Roman"/>
                <w:sz w:val="28"/>
                <w:szCs w:val="28"/>
                <w:lang w:eastAsia="ar-SA"/>
              </w:rPr>
              <w:t>ях по независимой оценке качества основного общего, среднего общего образования НИКО, ВПР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Согласно  плана-графика</w:t>
            </w:r>
            <w:proofErr w:type="gramEnd"/>
          </w:p>
        </w:tc>
        <w:tc>
          <w:tcPr>
            <w:tcW w:w="2874" w:type="dxa"/>
          </w:tcPr>
          <w:p w:rsidR="00F67597" w:rsidRPr="00261BA4" w:rsidRDefault="00F67597" w:rsidP="00DD18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 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оценочными процедурами НИКО, ВПР по предметам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2.6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67597" w:rsidRPr="00261BA4" w:rsidRDefault="00F67597" w:rsidP="00DD18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67597" w:rsidRPr="00261BA4" w:rsidRDefault="00F67597" w:rsidP="00DD187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3. Нормативно-правовое обеспечение</w:t>
            </w:r>
          </w:p>
        </w:tc>
      </w:tr>
      <w:tr w:rsidR="00F67597" w:rsidRPr="00261BA4" w:rsidTr="00DD187E">
        <w:trPr>
          <w:cantSplit/>
          <w:trHeight w:val="2250"/>
        </w:trPr>
        <w:tc>
          <w:tcPr>
            <w:tcW w:w="1730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Доведение до сведения руководителей школ, выпускников и их родителей нормативно правовых документов федерального и краевого уровня по проведению ГИА 2018г.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Постоянно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нормативно правовыми документами федерального и краевого уровня по проведению ГИА 2018г.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5284" w:type="dxa"/>
          </w:tcPr>
          <w:p w:rsidR="00F67597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Приведение муниципальной нормативной правовой документации, отражающей работу по организации и проведению ГИА–9 и ГИА–11, в соответствие с федеральными нормативными правовыми актами, правовыми актами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образования и науки Алтайского края. Подготовка приказов комитета по образованию, информационных писем для направления в образовательные учреждения района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Подготовлены приказы, информационные письма на муниципальном уровне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3.2.1</w:t>
            </w:r>
          </w:p>
        </w:tc>
        <w:tc>
          <w:tcPr>
            <w:tcW w:w="5284" w:type="dxa"/>
            <w:tcBorders>
              <w:bottom w:val="nil"/>
            </w:tcBorders>
          </w:tcPr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ГИА–9: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43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утверждение перечня ППЭ;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2018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- направление в МО Алтайского края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персонального списка лиц, привлекаемых к проведению ГИА–9 (уполномоченные представители ГЭК–9, руководители пунктов проведения экзаменов (далее – ППЭ), технические специалисты, ассистенты, организаторы);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определение списка выпускников, сдающих ГИА в «щадящем режиме»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 май.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приказ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 проведении итоговой аттестации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обучающихся, освоивших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адаптированные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програм</w:t>
            </w:r>
            <w:r>
              <w:rPr>
                <w:rFonts w:ascii="Times New Roman" w:hAnsi="Times New Roman"/>
                <w:sz w:val="28"/>
                <w:szCs w:val="28"/>
              </w:rPr>
              <w:t>мы для детей с умственной отсталостью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М.В. Костина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  <w:trHeight w:val="1166"/>
        </w:trPr>
        <w:tc>
          <w:tcPr>
            <w:tcW w:w="1730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приказ о подготовке и проведению ОГЭ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Рубцовском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районе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 апрель 2018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3.2.2</w:t>
            </w:r>
          </w:p>
        </w:tc>
        <w:tc>
          <w:tcPr>
            <w:tcW w:w="5284" w:type="dxa"/>
            <w:tcBorders>
              <w:bottom w:val="nil"/>
            </w:tcBorders>
          </w:tcPr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5B6187">
              <w:rPr>
                <w:rFonts w:ascii="Times New Roman" w:hAnsi="Times New Roman"/>
                <w:b/>
                <w:sz w:val="28"/>
                <w:szCs w:val="28"/>
              </w:rPr>
              <w:t>ГИА-11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:rsidR="00F67597" w:rsidRPr="005B618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списка лиц для утверждения в МО Алтайского края, привлекаемых к ЕГЭ- 2018г.</w:t>
            </w:r>
          </w:p>
        </w:tc>
        <w:tc>
          <w:tcPr>
            <w:tcW w:w="2343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 2018</w:t>
            </w:r>
          </w:p>
        </w:tc>
        <w:tc>
          <w:tcPr>
            <w:tcW w:w="2874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  <w:trHeight w:val="612"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(пр</w:t>
            </w:r>
            <w:r>
              <w:rPr>
                <w:rFonts w:ascii="Times New Roman" w:hAnsi="Times New Roman"/>
                <w:sz w:val="28"/>
                <w:szCs w:val="28"/>
              </w:rPr>
              <w:t>едставители ГЭК–11, руководитель пункта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проведения экзаменов (далее – ППЭ), технические специалисты, ассистенты, организаторы);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информации о ППЭ ЕГЭ и ОГЭ, а также ППЭ на дому для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утвержде</w:t>
            </w:r>
            <w:r>
              <w:rPr>
                <w:rFonts w:ascii="Times New Roman" w:hAnsi="Times New Roman"/>
                <w:sz w:val="28"/>
                <w:szCs w:val="28"/>
              </w:rPr>
              <w:t>ния его 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переч</w:t>
            </w:r>
            <w:r>
              <w:rPr>
                <w:rFonts w:ascii="Times New Roman" w:hAnsi="Times New Roman"/>
                <w:sz w:val="28"/>
                <w:szCs w:val="28"/>
              </w:rPr>
              <w:t>не ППЭ в Алтайском крае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;</w:t>
            </w:r>
            <w:proofErr w:type="gramEnd"/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приказ о подготовке и проведении ГИА- 2018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 2017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Субботин Р.В.</w:t>
            </w: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Определение ответственных лиц за подготовку и проведение ГИА-2018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3.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Обновление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нормативно-правового сопровождения,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методических рекомендаций, инструкций по подготовке и проведению ГИА–9 и ГИА–11 в Алтайском крае </w:t>
            </w:r>
            <w:r>
              <w:rPr>
                <w:rFonts w:ascii="Times New Roman" w:hAnsi="Times New Roman"/>
                <w:sz w:val="28"/>
                <w:szCs w:val="28"/>
              </w:rPr>
              <w:t>в 2018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на сайте комитета по образованию Рубцовского района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в течение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2017-2018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учебного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Размещены в открытом доступе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методические рекомендации, инструкции</w:t>
            </w:r>
            <w:r>
              <w:rPr>
                <w:rFonts w:ascii="Times New Roman" w:hAnsi="Times New Roman"/>
                <w:sz w:val="28"/>
                <w:szCs w:val="28"/>
              </w:rPr>
              <w:t>, приказы</w:t>
            </w: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</w:tcPr>
          <w:p w:rsidR="00F67597" w:rsidRPr="00261BA4" w:rsidRDefault="00F67597" w:rsidP="00DD18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4. Финансовое обеспечение ГИА–9 и ГИА–11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4.1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приобретения расходных материалов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Э(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бумаги, дисков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DWD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для записи ответов)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 май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Подготовлена смета расходов на ГИА-2018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 на оплату работникам ППЭ ЕГЭ в 2018году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Июнь-июль 2018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Выплаты работникам ППЭ ЕГЭ</w:t>
            </w: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5. Обучение лиц, привлекаемых к проведению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5.1</w:t>
            </w:r>
          </w:p>
        </w:tc>
        <w:tc>
          <w:tcPr>
            <w:tcW w:w="5284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Участие 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серии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краевых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вебинаров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для лиц, ответственных за проведение ГИА–9 и ГИА–11:</w:t>
            </w:r>
            <w:proofErr w:type="gramEnd"/>
          </w:p>
        </w:tc>
        <w:tc>
          <w:tcPr>
            <w:tcW w:w="2343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nil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 М.В.,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 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Верхогляд Г.В., организаторы в аудиториях, руководители школ</w:t>
            </w:r>
          </w:p>
        </w:tc>
        <w:tc>
          <w:tcPr>
            <w:tcW w:w="2555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обучение ответственных лиц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 подготовке и проведению итогового сочинения (изложения) в Алтайском крае;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 подготовке к проведению досрочного этапа ГИА в Алтайском крае;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особенности проведения ГИА 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технологическое обеспечение проведения ГИА 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</w:p>
        </w:tc>
        <w:tc>
          <w:tcPr>
            <w:tcW w:w="2343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2017-февраль 2018</w:t>
            </w:r>
          </w:p>
        </w:tc>
        <w:tc>
          <w:tcPr>
            <w:tcW w:w="2874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 соблюдении законодательства при проведении ГИА 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году.</w:t>
            </w:r>
          </w:p>
        </w:tc>
        <w:tc>
          <w:tcPr>
            <w:tcW w:w="2343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март 2017</w:t>
            </w:r>
          </w:p>
        </w:tc>
        <w:tc>
          <w:tcPr>
            <w:tcW w:w="287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и проведение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5.2.2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на муниципальном уровне обучение с последующим тестированием для проведения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ГИА–9: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 xml:space="preserve">– организаторов ППЭ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ГИА–11: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организаторов ППЭ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 2018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сертификат об обучении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5.3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и проведение на муниципальном уровне инструктажей о порядке проведения ГИА–9, ГИА–11 с лицами, привлекаемыми к проведению ГИА–9, ГИА–11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дл</w:t>
            </w:r>
            <w:r>
              <w:rPr>
                <w:rFonts w:ascii="Times New Roman" w:hAnsi="Times New Roman"/>
                <w:sz w:val="28"/>
                <w:szCs w:val="28"/>
              </w:rPr>
              <w:t>я ГИА–9: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апрель, май 2018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ГИА–11: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февраль-май 2018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руководители ОО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отметки в журнале инструктажа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5284" w:type="dxa"/>
          </w:tcPr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Обучение руководителей ППЭ, членов ГЭК, и технических специалистов, привлекаемых к проведению ГИА – 11 в ППЭ с технологией «Печать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полного пакета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в ППЭ», по работе с программным обеспечением, по комплектованию КИМ с индивидуальными комплектами и пр.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Подготовка списка обучаемых лиц</w:t>
            </w:r>
          </w:p>
        </w:tc>
        <w:tc>
          <w:tcPr>
            <w:tcW w:w="2343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2017- февраль 2018</w:t>
            </w:r>
          </w:p>
          <w:p w:rsidR="00F67597" w:rsidRPr="00A171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A171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A171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A171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2017г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Прохождение обучения. Получения сертификата обучения.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5.5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Ко</w:t>
            </w:r>
            <w:r>
              <w:rPr>
                <w:rFonts w:ascii="Times New Roman" w:hAnsi="Times New Roman"/>
                <w:sz w:val="28"/>
                <w:szCs w:val="28"/>
              </w:rPr>
              <w:t>нсультирование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руководителей ППЭ, членов ГЭК, технических специалистов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организаторов в аудитории, руководителей ОУ, педагогов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по вопросам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проведения ГИА-2018.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– июль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обеспечение консультационной помощи</w:t>
            </w: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6. Организационное сопровождение ГИА–9 и ГИА–11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6.2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Сбор предварительной информации о планируемом количестве участников ГИА–9, ГИА–11 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 из числа: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выпускников ОО текущего учебного года;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обучающихся и выпускников СПО;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выпускников прошлых лет;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 xml:space="preserve">– лиц, не прошедших ГИА в </w:t>
            </w:r>
            <w:r>
              <w:rPr>
                <w:rFonts w:ascii="Times New Roman" w:hAnsi="Times New Roman"/>
                <w:sz w:val="28"/>
                <w:szCs w:val="28"/>
              </w:rPr>
              <w:t>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лиц с ограниченными возможностями здоровья, инвалидов и детей-инвалидов.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 декабря 2017</w:t>
            </w:r>
          </w:p>
        </w:tc>
        <w:tc>
          <w:tcPr>
            <w:tcW w:w="287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А.А.,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ОУ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информация о количестве участников</w:t>
            </w:r>
          </w:p>
        </w:tc>
      </w:tr>
      <w:tr w:rsidR="00F67597" w:rsidRPr="00261BA4" w:rsidTr="00DD187E">
        <w:trPr>
          <w:cantSplit/>
          <w:trHeight w:val="2040"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6.3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Формирование сведений 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муниципальной информационной системе обеспечения ГИА-2018 для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региональной информационной сис</w:t>
            </w:r>
            <w:r>
              <w:rPr>
                <w:rFonts w:ascii="Times New Roman" w:hAnsi="Times New Roman"/>
                <w:sz w:val="28"/>
                <w:szCs w:val="28"/>
              </w:rPr>
              <w:t>темы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обеспечения проведения ГИА–9, ГИА–11 в соответствии со сроками, установленными постановлением Правительства Российской Федераци</w:t>
            </w:r>
            <w:r>
              <w:rPr>
                <w:rFonts w:ascii="Times New Roman" w:hAnsi="Times New Roman"/>
                <w:sz w:val="28"/>
                <w:szCs w:val="28"/>
              </w:rPr>
              <w:t>и от 31 августа 2013 года № 755 и планом- графиком РЦОИ: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соответствии с Порядком проведения ГИА–9 и ГИА–11, графиком ФЦТ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своевременно сформированные сведения в РИС</w:t>
            </w:r>
          </w:p>
        </w:tc>
      </w:tr>
      <w:tr w:rsidR="00F67597" w:rsidRPr="00261BA4" w:rsidTr="00DD187E">
        <w:trPr>
          <w:cantSplit/>
          <w:trHeight w:val="2790"/>
        </w:trPr>
        <w:tc>
          <w:tcPr>
            <w:tcW w:w="1730" w:type="dxa"/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</w:tcPr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списка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аудиторий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членов ГЭК;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руководителей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организаторов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технических специалистов ППЭ;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6.4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Обновление электронных подписей членов ГЭК (далее – ЭЦП) для иностранного языка (раздел «Говорение»), печати КИМ в ППЭ и сканирования в ППЭ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за 1 месяц до начала экзамена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наличие ЭЦП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6.5</w:t>
            </w:r>
          </w:p>
        </w:tc>
        <w:tc>
          <w:tcPr>
            <w:tcW w:w="5284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и проведение итогового сочинения (изложения):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– Направление в ОУ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Порядка проведения итогового сочинения (изложения) в Ал</w:t>
            </w:r>
            <w:r>
              <w:rPr>
                <w:rFonts w:ascii="Times New Roman" w:hAnsi="Times New Roman"/>
                <w:sz w:val="28"/>
                <w:szCs w:val="28"/>
              </w:rPr>
              <w:t>тайском крае в 2017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-201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учебном году;</w:t>
            </w:r>
          </w:p>
        </w:tc>
        <w:tc>
          <w:tcPr>
            <w:tcW w:w="2343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2874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  <w:vMerge w:val="restart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Подготовлены организаторы, эксперты, руководители школ к проведению сочинения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vMerge w:val="restart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обучение на региональном и муниципальном уровнях экспертов по оцениванию итогового сочинения (изложения);</w:t>
            </w:r>
          </w:p>
        </w:tc>
        <w:tc>
          <w:tcPr>
            <w:tcW w:w="2343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2017</w:t>
            </w:r>
          </w:p>
        </w:tc>
        <w:tc>
          <w:tcPr>
            <w:tcW w:w="2874" w:type="dxa"/>
            <w:tcBorders>
              <w:top w:val="nil"/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Заруцкая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2555" w:type="dxa"/>
            <w:vMerge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  <w:vMerge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– организация и проведение повторного итогового сочинения (изложения) в дополнительные сроки для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>, получивших неудовлетворительный результат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февраль, май 2018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  <w:tcBorders>
              <w:top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Допуск учащихся к ГИА-2018</w:t>
            </w:r>
          </w:p>
        </w:tc>
      </w:tr>
      <w:tr w:rsidR="00F67597" w:rsidRPr="00261BA4" w:rsidTr="00DD187E">
        <w:trPr>
          <w:cantSplit/>
          <w:trHeight w:val="2820"/>
        </w:trPr>
        <w:tc>
          <w:tcPr>
            <w:tcW w:w="1730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Осуществление межведомственного взаимодействия </w:t>
            </w:r>
            <w:r>
              <w:rPr>
                <w:rFonts w:ascii="Times New Roman" w:hAnsi="Times New Roman"/>
                <w:sz w:val="28"/>
                <w:szCs w:val="28"/>
              </w:rPr>
              <w:t>комитета по образованию Рубцовского района с ОП МВД РФ «Рубцовский», ПАО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КГБУЗ «Центральная районная больница», РЭС по ЗЭС Рубцовского района,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ГИПДД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</w:t>
            </w:r>
            <w:proofErr w:type="spellEnd"/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том числе: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прове</w:t>
            </w:r>
            <w:r>
              <w:rPr>
                <w:rFonts w:ascii="Times New Roman" w:hAnsi="Times New Roman"/>
                <w:sz w:val="28"/>
                <w:szCs w:val="28"/>
              </w:rPr>
              <w:t>дения ГИА–2018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Субботин Р.В., Костина М.В.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облюдение требований По</w:t>
            </w:r>
            <w:r>
              <w:rPr>
                <w:rFonts w:ascii="Times New Roman" w:hAnsi="Times New Roman"/>
                <w:sz w:val="28"/>
                <w:szCs w:val="28"/>
              </w:rPr>
              <w:t>рядка проведения ГИА – 18</w:t>
            </w:r>
          </w:p>
        </w:tc>
      </w:tr>
      <w:tr w:rsidR="00F67597" w:rsidRPr="00261BA4" w:rsidTr="00DD187E">
        <w:trPr>
          <w:cantSplit/>
          <w:trHeight w:val="3930"/>
        </w:trPr>
        <w:tc>
          <w:tcPr>
            <w:tcW w:w="1730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6.6.1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- организация взаимодействия с П</w:t>
            </w:r>
            <w:r>
              <w:rPr>
                <w:rFonts w:ascii="Times New Roman" w:hAnsi="Times New Roman"/>
                <w:sz w:val="28"/>
                <w:szCs w:val="28"/>
              </w:rPr>
              <w:t>АО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Ростелеком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г. Рубцовск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по вопросам организации видеонаблюдения в ППЭ в режиме </w:t>
            </w:r>
            <w:proofErr w:type="spellStart"/>
            <w:r w:rsidRPr="00261BA4">
              <w:rPr>
                <w:rFonts w:ascii="Times New Roman" w:hAnsi="Times New Roman"/>
                <w:sz w:val="28"/>
                <w:szCs w:val="28"/>
              </w:rPr>
              <w:t>онлайн</w:t>
            </w:r>
            <w:proofErr w:type="spellEnd"/>
            <w:r w:rsidRPr="00261BA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- подготовка </w:t>
            </w:r>
            <w:r>
              <w:rPr>
                <w:rFonts w:ascii="Times New Roman" w:hAnsi="Times New Roman"/>
                <w:sz w:val="28"/>
                <w:szCs w:val="28"/>
              </w:rPr>
              <w:t>писем комитета по образованию в межведомственные организации для оказания содействия в период проведения ГИА-2018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–м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ай 2018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 И.А.- директор МБОУ «Безрукавская СОШ» ППЭ  ЕГЭ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облюдение требований Порядка проведения ГИА – 1</w:t>
            </w:r>
            <w:r>
              <w:rPr>
                <w:rFonts w:ascii="Times New Roman" w:hAnsi="Times New Roman"/>
                <w:sz w:val="28"/>
                <w:szCs w:val="28"/>
              </w:rPr>
              <w:t>1, ГИА-9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6.7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акта готовности ППЭ и акта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готовности систем видеонаблюдения в ППЭ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Март-май 2018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 И.А.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Акты готовности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5284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Создание условий в ППЭ для выпускников с ограниченными возможн</w:t>
            </w:r>
            <w:r>
              <w:rPr>
                <w:rFonts w:ascii="Times New Roman" w:hAnsi="Times New Roman"/>
                <w:sz w:val="28"/>
                <w:szCs w:val="28"/>
              </w:rPr>
              <w:t>остями здоровья (далее – с ОВЗ);</w:t>
            </w:r>
          </w:p>
        </w:tc>
        <w:tc>
          <w:tcPr>
            <w:tcW w:w="2343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Май-июнь2018</w:t>
            </w:r>
          </w:p>
        </w:tc>
        <w:tc>
          <w:tcPr>
            <w:tcW w:w="2874" w:type="dxa"/>
            <w:tcBorders>
              <w:bottom w:val="nil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Артеменко И.А.</w:t>
            </w:r>
          </w:p>
        </w:tc>
        <w:tc>
          <w:tcPr>
            <w:tcW w:w="2555" w:type="dxa"/>
            <w:tcBorders>
              <w:bottom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облюдение равных условий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для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обучающихся</w:t>
            </w:r>
          </w:p>
        </w:tc>
      </w:tr>
      <w:tr w:rsidR="00F67597" w:rsidRPr="00261BA4" w:rsidTr="00DD187E">
        <w:trPr>
          <w:cantSplit/>
          <w:trHeight w:val="2381"/>
        </w:trPr>
        <w:tc>
          <w:tcPr>
            <w:tcW w:w="1730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8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 сбор данных в МО Алтайского края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об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обучающихся, сдающих ГИА–9, ГИА–11 в форме ГВЭ, на дому;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Прохождение территориальной ПМПК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ОВЗ для установления режима прохождения аттестации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создание в ППЭ условий для участников ГИА–9, ГИА–11 с ОВЗ во время проведения ГИА</w:t>
            </w:r>
          </w:p>
        </w:tc>
        <w:tc>
          <w:tcPr>
            <w:tcW w:w="2343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Январь-февраль2018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2018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Май-июнь 2018</w:t>
            </w:r>
          </w:p>
        </w:tc>
        <w:tc>
          <w:tcPr>
            <w:tcW w:w="2874" w:type="dxa"/>
            <w:tcBorders>
              <w:top w:val="nil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5267FE" w:rsidRDefault="00F67597" w:rsidP="00DD187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ППЭ, руководители ОУ на базе которых находится ППЭ</w:t>
            </w:r>
          </w:p>
        </w:tc>
        <w:tc>
          <w:tcPr>
            <w:tcW w:w="2555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Созданы условия для прохождения ГИА для лиц с ОВЗ</w:t>
            </w:r>
          </w:p>
        </w:tc>
      </w:tr>
      <w:tr w:rsidR="00F67597" w:rsidRPr="00261BA4" w:rsidTr="00DD187E">
        <w:trPr>
          <w:cantSplit/>
          <w:trHeight w:val="2730"/>
        </w:trPr>
        <w:tc>
          <w:tcPr>
            <w:tcW w:w="1730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528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списка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общественных наблюдателей для проведения ГИА–9 и ГИА–11, их аккредитации в качестве общественных наблюдателей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ППЭ Рубцовского района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– сбор заявлений от лиц, желающих получить статус общественного наблюдателя за проведением ГИА–9 и ГИА–11, их представление в Главное управление;</w:t>
            </w:r>
          </w:p>
          <w:p w:rsidR="00F67597" w:rsidRPr="00261BA4" w:rsidRDefault="00F67597" w:rsidP="00DD187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обучающей брошюры для общественных наблюдателей 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Март-Апрель 2018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Аккредитованы общественные наблюдатели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Выданы удостоверения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6.1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528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Участие в апробации технологий «Сканирование в ППЭ», «Печать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полного пакета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КИМ в ППЭ»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43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 граф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ику РЦОИ </w:t>
            </w:r>
          </w:p>
        </w:tc>
        <w:tc>
          <w:tcPr>
            <w:tcW w:w="287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участие в апробации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6.11</w:t>
            </w:r>
          </w:p>
        </w:tc>
        <w:tc>
          <w:tcPr>
            <w:tcW w:w="528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инструктажа под роспись об ответственности за разглашение информации ограниченного доступа с руководителями ППЭ, организаторами в аудиториях, и </w:t>
            </w:r>
            <w:r>
              <w:rPr>
                <w:rFonts w:ascii="Times New Roman" w:hAnsi="Times New Roman"/>
                <w:sz w:val="28"/>
                <w:szCs w:val="28"/>
              </w:rPr>
              <w:t>вне аудиторий, членами ГЭК</w:t>
            </w:r>
          </w:p>
        </w:tc>
        <w:tc>
          <w:tcPr>
            <w:tcW w:w="2343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март, май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874" w:type="dxa"/>
            <w:tcBorders>
              <w:top w:val="nil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проведение инструктажа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6.12</w:t>
            </w:r>
          </w:p>
        </w:tc>
        <w:tc>
          <w:tcPr>
            <w:tcW w:w="528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плана-графика доставки КИМ из РЦОИ, назначение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ответственных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 получение и сдачу КИМ ОГЭ в РЦОИ</w:t>
            </w:r>
          </w:p>
        </w:tc>
        <w:tc>
          <w:tcPr>
            <w:tcW w:w="2343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март, май 2018</w:t>
            </w:r>
          </w:p>
        </w:tc>
        <w:tc>
          <w:tcPr>
            <w:tcW w:w="2874" w:type="dxa"/>
            <w:tcBorders>
              <w:top w:val="nil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  <w:tcBorders>
              <w:top w:val="nil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План-график доставки КИМ ОГЭ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7. Мероприятия по информационному сопровождению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7.1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работы «горячей линии» по вопросам проведения ГИА–9 и ГИА–11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 М.В.,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работа «горячей линии»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Организация консультационной помощи выпускникам районным методическим объединение психологов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Ноябрь- апрель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Кожуркина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консультационного пункта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7.3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Информационное напол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нение сайта комитета по образованию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раздел ЕГЭ)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Актуальная информация по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7.4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Организация информационной </w:t>
            </w:r>
            <w:r>
              <w:rPr>
                <w:rFonts w:ascii="Times New Roman" w:hAnsi="Times New Roman"/>
                <w:sz w:val="28"/>
                <w:szCs w:val="28"/>
              </w:rPr>
              <w:t>работы в общеобразовательных учреждениях по вопросам ЕГЭ, ОГЭ ГВЭ в 2018г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план информационного сопровождения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7.5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Рассмотрение вопросов подготовки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 ГИА–9 и ГИА–11 на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совещаниях с руко</w:t>
            </w:r>
            <w:r>
              <w:rPr>
                <w:rFonts w:ascii="Times New Roman" w:hAnsi="Times New Roman"/>
                <w:sz w:val="28"/>
                <w:szCs w:val="28"/>
              </w:rPr>
              <w:t>водителями ОУ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включение вопросов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проведения ГИА в график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совещаний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7.6</w:t>
            </w:r>
          </w:p>
        </w:tc>
        <w:tc>
          <w:tcPr>
            <w:tcW w:w="5284" w:type="dxa"/>
          </w:tcPr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Рассмотрение вопросов подготовки к ГИА–9 и ГИА–11 в рамках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краевого родительского собрания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F67597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районных родительских собраний;</w:t>
            </w:r>
          </w:p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школьных родительских собраний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М.В.,Шац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включение вопросов проведен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ия ГИА в повестку проведения 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родительских собраний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7.8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Направление информации в ОУ. Размещение на сайте комитета по образованию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информации:</w:t>
            </w:r>
          </w:p>
        </w:tc>
        <w:tc>
          <w:tcPr>
            <w:tcW w:w="2343" w:type="dxa"/>
            <w:tcBorders>
              <w:bottom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  <w:tcBorders>
              <w:bottom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воевременное информирование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всех участников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7.8.1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 </w:t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ГИА–9: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и местах подачи заявлений на прохождение ГИА–9 по учебным предметам;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подачи и рассмотрения апелляций;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информирования о результатах ГИА–9</w:t>
            </w:r>
          </w:p>
        </w:tc>
        <w:tc>
          <w:tcPr>
            <w:tcW w:w="2343" w:type="dxa"/>
            <w:tcBorders>
              <w:top w:val="single" w:sz="4" w:space="0" w:color="auto"/>
            </w:tcBorders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соответствии со сроками, установленными приказом Министерства образования и науки РФ от 25 декабря 2013 г. № 1394</w:t>
            </w:r>
          </w:p>
        </w:tc>
        <w:tc>
          <w:tcPr>
            <w:tcW w:w="2874" w:type="dxa"/>
            <w:tcBorders>
              <w:top w:val="single" w:sz="4" w:space="0" w:color="auto"/>
            </w:tcBorders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Щац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Л.А.,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воевременное информирование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участников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7.8.2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 </w:t>
            </w: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ГИА–11: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и местах регистрации для участия в написании итогового сочинения;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и местах подачи заявлений на прохождение ГИА–11;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 проведения итогового сочинения (изложения);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подачи и рассмотрения апелляций;</w:t>
            </w:r>
            <w:r w:rsidRPr="00261BA4">
              <w:rPr>
                <w:rFonts w:ascii="Times New Roman" w:hAnsi="Times New Roman"/>
                <w:sz w:val="28"/>
                <w:szCs w:val="28"/>
              </w:rPr>
              <w:br/>
              <w:t>– о сроках, местах и порядке информирования о результатах итогового сочинения (изложения), ГИА–11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соответствии со сроками, установленными приказом Министерства образования и науки РФ от 26 декабря 2013 г. № 1400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7.9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Оформление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информационных стендов в образовательных организациях по процедуре проведения ГИА–9, ГИА–11 в 201</w:t>
            </w: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году, размещения соответствующей информации на сайтах ОО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ноября 2017, обновление информации в течение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оформлены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информа</w:t>
            </w:r>
            <w:r>
              <w:rPr>
                <w:rFonts w:ascii="Times New Roman" w:hAnsi="Times New Roman"/>
                <w:sz w:val="28"/>
                <w:szCs w:val="28"/>
              </w:rPr>
              <w:t>ционные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 xml:space="preserve"> стенд</w:t>
            </w:r>
            <w:r>
              <w:rPr>
                <w:rFonts w:ascii="Times New Roman" w:hAnsi="Times New Roman"/>
                <w:sz w:val="28"/>
                <w:szCs w:val="28"/>
              </w:rPr>
              <w:t>ы в ОУ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7.10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оформлением информационных стендов в образовательных организациях по процедуре проведения ГИА – 9 и ГИА - 11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планом УК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Доступность и открытость информации по проведению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lastRenderedPageBreak/>
              <w:t>7.11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Организация работы школьных психологов по вопросу подготовки обучающихся  к ГИА – 9 и ГИА - 11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sz w:val="28"/>
                <w:szCs w:val="28"/>
              </w:rPr>
              <w:t>уководители  ОУ, школьные психологи, психологи базовых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планы работы школьных психологов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7.12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школ в профориентационной ярмарке « Старт к успеху»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 2017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Оказание профориентационной консультации родителям, выпускникам преподавателями Вузов края</w:t>
            </w:r>
          </w:p>
        </w:tc>
      </w:tr>
      <w:tr w:rsidR="00F67597" w:rsidRPr="00261BA4" w:rsidTr="00DD187E">
        <w:trPr>
          <w:cantSplit/>
        </w:trPr>
        <w:tc>
          <w:tcPr>
            <w:tcW w:w="14786" w:type="dxa"/>
            <w:gridSpan w:val="5"/>
          </w:tcPr>
          <w:p w:rsidR="00F67597" w:rsidRPr="00261BA4" w:rsidRDefault="00F67597" w:rsidP="00DD187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61BA4">
              <w:rPr>
                <w:rFonts w:ascii="Times New Roman" w:hAnsi="Times New Roman"/>
                <w:b/>
                <w:sz w:val="28"/>
                <w:szCs w:val="28"/>
              </w:rPr>
              <w:t xml:space="preserve">8. </w:t>
            </w:r>
            <w:proofErr w:type="gramStart"/>
            <w:r w:rsidRPr="00261BA4">
              <w:rPr>
                <w:rFonts w:ascii="Times New Roman" w:hAnsi="Times New Roman"/>
                <w:b/>
                <w:sz w:val="28"/>
                <w:szCs w:val="28"/>
              </w:rPr>
              <w:t>Контроль за</w:t>
            </w:r>
            <w:proofErr w:type="gramEnd"/>
            <w:r w:rsidRPr="00261BA4">
              <w:rPr>
                <w:rFonts w:ascii="Times New Roman" w:hAnsi="Times New Roman"/>
                <w:b/>
                <w:sz w:val="28"/>
                <w:szCs w:val="28"/>
              </w:rPr>
              <w:t xml:space="preserve"> организацией и проведением ГИА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528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 xml:space="preserve">Осуществление мероприятий в рамках учредительного </w:t>
            </w:r>
            <w:proofErr w:type="gramStart"/>
            <w:r w:rsidRPr="00261BA4">
              <w:rPr>
                <w:rFonts w:ascii="Times New Roman" w:hAnsi="Times New Roman"/>
                <w:sz w:val="28"/>
                <w:szCs w:val="28"/>
              </w:rPr>
              <w:t>контроля за</w:t>
            </w:r>
            <w:proofErr w:type="gramEnd"/>
            <w:r w:rsidRPr="00261BA4">
              <w:rPr>
                <w:rFonts w:ascii="Times New Roman" w:hAnsi="Times New Roman"/>
                <w:sz w:val="28"/>
                <w:szCs w:val="28"/>
              </w:rPr>
              <w:t xml:space="preserve"> подготовкой и проведением ГИА–9, ГИА–11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«Веселоярская СОШ»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;</w:t>
            </w:r>
            <w:proofErr w:type="gramEnd"/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филиал Колосовская  ООШ  МБОУ «Новоалександровская СОШ»;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«Куйбышевская СОШ»;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«Новониколаевская СОШ»;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«Дальняя СОШ»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 плану учредительного контроля</w:t>
            </w:r>
          </w:p>
        </w:tc>
        <w:tc>
          <w:tcPr>
            <w:tcW w:w="2874" w:type="dxa"/>
          </w:tcPr>
          <w:p w:rsidR="00F67597" w:rsidRPr="00E979AD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979AD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справки по итогам мероприятий учредительного контроля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8.2</w:t>
            </w:r>
          </w:p>
        </w:tc>
        <w:tc>
          <w:tcPr>
            <w:tcW w:w="528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Муниципальные контрольные работы по предметам в 11 классе, 9 классе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Мониторинг результатов оценочных процедур ВПР, НИКО.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Посещение уроков учителей в рамках выездов в школы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по отдельному графику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, Верхогляд Г.В., общественные методисты</w:t>
            </w:r>
          </w:p>
        </w:tc>
        <w:tc>
          <w:tcPr>
            <w:tcW w:w="2555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Pr="00261BA4">
              <w:rPr>
                <w:rFonts w:ascii="Times New Roman" w:hAnsi="Times New Roman"/>
                <w:sz w:val="28"/>
                <w:szCs w:val="28"/>
              </w:rPr>
              <w:t>нформационная справка о выявленных типичных нарушениях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Котроль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выполнения программ, повторение материала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8.3.</w:t>
            </w:r>
          </w:p>
        </w:tc>
        <w:tc>
          <w:tcPr>
            <w:tcW w:w="528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информационно- разъяснительной работы с учащимися и родителями в ОУ. Оказание ППМС помощи учащимся- выпускникам: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«Самарская СОШ»</w:t>
            </w:r>
          </w:p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МБОУ «Новороссийская СОШ»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2017- апрель 2018 в соответствии  с планом контроля</w:t>
            </w:r>
          </w:p>
        </w:tc>
        <w:tc>
          <w:tcPr>
            <w:tcW w:w="2874" w:type="dxa"/>
          </w:tcPr>
          <w:p w:rsidR="00F67597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Справка. Устранение нарушений.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8.4.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Проверка готовности ППЭ 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2018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Костина М.В., руководители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школ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на базе которых ППЭ, руководители ППЭ ЕГЭ и ОГЭ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261BA4">
              <w:rPr>
                <w:rFonts w:ascii="Times New Roman" w:hAnsi="Times New Roman"/>
                <w:sz w:val="28"/>
                <w:szCs w:val="28"/>
              </w:rPr>
              <w:t>протокол готовности ППЭ</w:t>
            </w:r>
          </w:p>
        </w:tc>
      </w:tr>
      <w:tr w:rsidR="00F67597" w:rsidRPr="00261BA4" w:rsidTr="00DD187E">
        <w:trPr>
          <w:cantSplit/>
        </w:trPr>
        <w:tc>
          <w:tcPr>
            <w:tcW w:w="1730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8.5.</w:t>
            </w:r>
          </w:p>
        </w:tc>
        <w:tc>
          <w:tcPr>
            <w:tcW w:w="528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ходом проведения ГИА</w:t>
            </w:r>
          </w:p>
        </w:tc>
        <w:tc>
          <w:tcPr>
            <w:tcW w:w="2343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Май- июнь 2018</w:t>
            </w:r>
          </w:p>
        </w:tc>
        <w:tc>
          <w:tcPr>
            <w:tcW w:w="2874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Костина М.В., руководители школ</w:t>
            </w:r>
          </w:p>
        </w:tc>
        <w:tc>
          <w:tcPr>
            <w:tcW w:w="2555" w:type="dxa"/>
          </w:tcPr>
          <w:p w:rsidR="00F67597" w:rsidRPr="00261BA4" w:rsidRDefault="00F67597" w:rsidP="00DD187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Своевременное принятие решений</w:t>
            </w:r>
          </w:p>
        </w:tc>
      </w:tr>
    </w:tbl>
    <w:p w:rsidR="00F67597" w:rsidRPr="006A51E2" w:rsidRDefault="00F67597" w:rsidP="00F67597">
      <w:pPr>
        <w:rPr>
          <w:rFonts w:ascii="Times New Roman" w:hAnsi="Times New Roman"/>
          <w:sz w:val="26"/>
          <w:szCs w:val="26"/>
        </w:rPr>
      </w:pPr>
    </w:p>
    <w:p w:rsidR="00F67597" w:rsidRDefault="00F67597" w:rsidP="003408AA">
      <w:pPr>
        <w:rPr>
          <w:rFonts w:ascii="Times New Roman" w:hAnsi="Times New Roman" w:cs="Times New Roman"/>
          <w:sz w:val="28"/>
          <w:szCs w:val="28"/>
        </w:rPr>
        <w:sectPr w:rsidR="00F67597" w:rsidSect="003408AA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67597" w:rsidRDefault="0099695E" w:rsidP="003408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Организационная работа  с кадрами</w:t>
      </w:r>
    </w:p>
    <w:p w:rsidR="0099695E" w:rsidRPr="005161D8" w:rsidRDefault="0099695E" w:rsidP="003408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705"/>
        <w:gridCol w:w="3191"/>
      </w:tblGrid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Выполняемая работа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 исполнения,</w:t>
            </w:r>
          </w:p>
          <w:p w:rsidR="003408AA" w:rsidRPr="005161D8" w:rsidRDefault="003408AA" w:rsidP="00340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ответственные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Проводить индивидуальные и групповые консультации для руководителей образовательных учреждений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Потребность ОУ района в педагогических кадрах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 раз в квартал  (до 20 числа) обновлять сведения о вакансиях в  краевой банк вакансий,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отчета по муниципальным служащим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работе призывной комиссии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графику призыва граждан в ВК АК в </w:t>
            </w:r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Рубцовске, Рубцовском и Егорьевском районах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и учет личных дел, трудовых договоров руководителей образовательных учреждений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Администрация района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Заявка на приобретение  бланков аттестатов 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 - декабрь,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Н.П., Гусев В.И.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 и  сбор наградного материала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руководителями школ по заявке на молодых специалистов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- май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Оформление наградного материала и предоставление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  </w:t>
            </w:r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Барнаул (Министерские награды, краевые)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январь,  апрель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выпускниками школ по направлению в КГОУ лицей – интернат «Алтайский краевой педагогический лицей»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 – март,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выпускниками школ по целевому направлению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январь – август,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Петрова Н.П.,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Собеседование в КГОУ лицей – интернат </w:t>
            </w: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«Алтайский краевой педагогический лицей»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апрель,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руководители ОУ,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военнообязанными (постановка на учет, снятие с учета, бронирование, работа с призывниками)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ВК АК в  </w:t>
            </w:r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Рубцовск, Рубцовском и Егорьевском районов,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данных и отчет по Ф -6, карточка учета организации Ф-18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ноябрь – Администрация района,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ноябрь – </w:t>
            </w:r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Барнаул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школ,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Сдача  отчета по кадрам в </w:t>
            </w:r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Барнаул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Комплектование ОУ педагогическими кадрами, с привлечением соотечественников, проживающих за рубежом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до 31 августа,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руководители ОУ,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КГУ «Центр занятости населения </w:t>
            </w:r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. Рубцовска», Администрация района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Трудоустройство молодых специалистов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июль - сентябрь,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по заключению договоров со студентами ВУЗов, </w:t>
            </w:r>
            <w:proofErr w:type="spell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ССУЗов</w:t>
            </w:r>
            <w:proofErr w:type="spell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на прохождение длительной практики в ОУ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сентябрь, январь,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Петрова Н.П.,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документов на выплату единовременного пособия молодым специалистам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сентябрь - октябрь,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ОУ,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Месячник «Пожилого человека»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октябрь,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комитет по образованию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Консультации, подготовка документов на оформление пенсии работникам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руководители ОУ, бухгалтерия,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комиссии  по организации </w:t>
            </w:r>
            <w:proofErr w:type="spellStart"/>
            <w:proofErr w:type="gramStart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санаторно</w:t>
            </w:r>
            <w:proofErr w:type="spell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– курортного</w:t>
            </w:r>
            <w:proofErr w:type="gramEnd"/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лечения педагогических работников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школ,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Работа с педагогическими работниками по участию учителей в программе  «Льготная </w:t>
            </w: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ипотека для молодых учителей» на 2015-2020 годы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постоянно, 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руководители школ,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Петрова Н.П.</w:t>
            </w:r>
          </w:p>
        </w:tc>
      </w:tr>
      <w:tr w:rsidR="003408AA" w:rsidRPr="005161D8" w:rsidTr="003408A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24</w:t>
            </w:r>
          </w:p>
        </w:tc>
        <w:tc>
          <w:tcPr>
            <w:tcW w:w="5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Аттестация руководителей ОУ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 раз в квартал, по итогам предыдущей аттестации,</w:t>
            </w:r>
          </w:p>
          <w:p w:rsidR="003408AA" w:rsidRPr="005161D8" w:rsidRDefault="003408AA" w:rsidP="003408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161D8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Петрова Н.П.</w:t>
            </w:r>
          </w:p>
        </w:tc>
      </w:tr>
    </w:tbl>
    <w:p w:rsidR="005161D8" w:rsidRDefault="005161D8" w:rsidP="005161D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08AA" w:rsidRPr="00F67597" w:rsidRDefault="003408AA" w:rsidP="003408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 xml:space="preserve">План работы по сохранению и укреплению </w:t>
      </w:r>
      <w:r w:rsidR="00F67597" w:rsidRPr="00F67597">
        <w:rPr>
          <w:rFonts w:ascii="Times New Roman" w:hAnsi="Times New Roman" w:cs="Times New Roman"/>
          <w:b/>
          <w:sz w:val="28"/>
          <w:szCs w:val="28"/>
        </w:rPr>
        <w:t xml:space="preserve">здоровья школьников </w:t>
      </w:r>
    </w:p>
    <w:tbl>
      <w:tblPr>
        <w:tblStyle w:val="a3"/>
        <w:tblW w:w="0" w:type="auto"/>
        <w:tblLook w:val="04A0"/>
      </w:tblPr>
      <w:tblGrid>
        <w:gridCol w:w="675"/>
        <w:gridCol w:w="5705"/>
        <w:gridCol w:w="3191"/>
      </w:tblGrid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Выполняемая работа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Срок исполнения, ответственные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медицинского осмотра педагогов, учащихся ОУ 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графиком,</w:t>
            </w:r>
          </w:p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Лицензирование медкабинетов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ода, руководители ОУ,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Мониторинг заболеваемости гриппа и ОРВИ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эпидсезоне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Утверждение и согласование с Главным Управлением по труду и социальной защите, списков учащихся на предоставление компенсации на льготное питание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По состоянию на 1 сентября, 1 февраля, руководители школ, И.В.Сушкова, Главное Управление по труду и социальной защите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Организация бесплатного питания школьников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ода, руководители ОУ,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организации питания школьников 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1 раз в четверть,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и установка нового технологического оборудования для школьных столовых. 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т. года, И.В.Сушкова, руководители школ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Исполнение предписаний Роспотребнадзора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т. года, И.В.Сушкова, руководители ОУ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 работой школьных столовых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т. года, И.В.Сушкова,</w:t>
            </w:r>
          </w:p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Руководители школ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  реализацией  ИПРА в 2018 году. 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т.г.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,Р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</w:rPr>
              <w:t xml:space="preserve"> школ,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Реализация ФГОС ОВЗ.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т.г.,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Мониторинг исполнения показателей доступности для инвалидов объектов и услуг в общеобразовательных учреждениях района.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т.г., руководители ОУ, И.В.Сушкова</w:t>
            </w:r>
          </w:p>
        </w:tc>
      </w:tr>
      <w:tr w:rsidR="003408AA" w:rsidRPr="00F67597" w:rsidTr="003408AA">
        <w:tc>
          <w:tcPr>
            <w:tcW w:w="67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5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районного тура конкурсов «Учитель здоровья», «Разговор о правильном питании».</w:t>
            </w:r>
          </w:p>
        </w:tc>
        <w:tc>
          <w:tcPr>
            <w:tcW w:w="3191" w:type="dxa"/>
          </w:tcPr>
          <w:p w:rsidR="003408AA" w:rsidRPr="00F67597" w:rsidRDefault="003408AA" w:rsidP="0034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</w:rPr>
              <w:t>В т.г., И.В.Сушкова, педагоги района</w:t>
            </w:r>
          </w:p>
        </w:tc>
      </w:tr>
    </w:tbl>
    <w:p w:rsidR="005161D8" w:rsidRPr="00F67597" w:rsidRDefault="0099695E" w:rsidP="009969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План массовых  мероприятий</w:t>
      </w:r>
    </w:p>
    <w:tbl>
      <w:tblPr>
        <w:tblStyle w:val="a3"/>
        <w:tblW w:w="0" w:type="auto"/>
        <w:jc w:val="center"/>
        <w:tblLook w:val="04A0"/>
      </w:tblPr>
      <w:tblGrid>
        <w:gridCol w:w="582"/>
        <w:gridCol w:w="3685"/>
        <w:gridCol w:w="1481"/>
        <w:gridCol w:w="3823"/>
      </w:tblGrid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клуба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старшеклассников «В кругу друзей»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«Пою мое Отечество»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Пушкино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Муниципальный этап региональной олимпиады младших школьников «Вместе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к успеху!»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Итоговый смотр конкурс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«Музейных дел мастера»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«Рубцовская районная СОШ № 1»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краевого конкурса «Учитель года Алтая»  и «Педагогический дебют»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МБОУ «Безрукавская СОШ»</w:t>
            </w:r>
          </w:p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Клуб старшеклассников 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«Команда </w:t>
            </w:r>
            <w:proofErr w:type="spellStart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моЯ</w:t>
            </w:r>
            <w:proofErr w:type="spellEnd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«Новоалександровская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активистов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«Лидер 21 века»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Рубцовского района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Районная научно-практическая конференция школьников «Интеллектуал»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«Воспитатель года Алтая-2018» 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МБДОУ «Безрукавский детский сад «Солнышко»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Выставка декоративно-прикладного и изобразительного творчества   «</w:t>
            </w:r>
            <w:proofErr w:type="spellStart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Сибириада</w:t>
            </w:r>
            <w:proofErr w:type="spellEnd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МБУ ДО «ЦТР «Ступени»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Фестиваль детского творчества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«Дельфийские игры»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Безрукавка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Конкурс театральных постановок с участием детей дошкольного возраста «В гостях у сказки»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Дошкольные образовательные учреждения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района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Районное родительское собрание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Зал Администрации района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Вахта памяти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«Навечно в земле Алтайской»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81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Итоговый праздник </w:t>
            </w:r>
          </w:p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Районной детской организации «Искра»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Безрукавка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Встреча главы Администрации района с медалистами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Зал  Администрации района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Августовская педагогическая конференция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Безрукавский СДК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Фотоконкурс «Наше творчество»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МБУ ДО «ЦТР «Ступени»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Районное торжественное мероприятие, посвященное Дню воспитателя и дошкольного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работника «Сердце отдаю детям…»</w:t>
            </w:r>
          </w:p>
        </w:tc>
        <w:tc>
          <w:tcPr>
            <w:tcW w:w="0" w:type="auto"/>
          </w:tcPr>
          <w:p w:rsidR="005161D8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</w:t>
            </w: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МБДОУ «Зеленодубравинский детский сад «Дубравушка», МБДОУ «Веселоярский детский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сад «Сказка»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районных знаменных групп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«Равнение на знамя»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«Зеленодубравинская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«Вместе, но не вместо!»</w:t>
            </w:r>
          </w:p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Встреча с родителями выпускников, классными руководителями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УСЗН по г</w:t>
            </w:r>
            <w:proofErr w:type="gramStart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убцовску и Рубцовскому району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Коммунарские сборы лидеров школ района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«Новороссийская СОШ»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Конкурс чтецов «Мамины глаза»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 Ноябрь </w:t>
            </w: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«Бобковская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всероссийской предметной олимпиады школьников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Районный конкурс мастер-классов педагогов «Мой мастер-класс»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МБОУ «Веселоярская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этап краевого конкурса «Папа, мама, я – спортивная семья-2018» 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МБДОУ «Половинкинский детский сад»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молодежный марафон </w:t>
            </w:r>
          </w:p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«Твой выбор»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екабрь </w:t>
            </w: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«Куйбышевская СОШ»</w:t>
            </w:r>
          </w:p>
        </w:tc>
      </w:tr>
      <w:tr w:rsidR="005161D8" w:rsidRPr="00681E85" w:rsidTr="005161D8">
        <w:trPr>
          <w:jc w:val="center"/>
        </w:trPr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</w:tcPr>
          <w:p w:rsidR="005161D8" w:rsidRPr="00681E85" w:rsidRDefault="005161D8" w:rsidP="005161D8">
            <w:pPr>
              <w:tabs>
                <w:tab w:val="left" w:pos="450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Районная новогодняя елка</w:t>
            </w:r>
          </w:p>
          <w:p w:rsidR="005161D8" w:rsidRPr="00681E85" w:rsidRDefault="005161D8" w:rsidP="005161D8">
            <w:pPr>
              <w:tabs>
                <w:tab w:val="left" w:pos="4500"/>
              </w:tabs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1D8" w:rsidRPr="00681E85" w:rsidRDefault="005161D8" w:rsidP="005161D8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5161D8" w:rsidRPr="00681E85" w:rsidRDefault="005161D8" w:rsidP="005161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 xml:space="preserve">МБУ ДО «Центр развития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ворчества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 юношества</w:t>
            </w:r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»  г</w:t>
            </w:r>
            <w:proofErr w:type="gramStart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81E85">
              <w:rPr>
                <w:rFonts w:ascii="Times New Roman" w:hAnsi="Times New Roman" w:cs="Times New Roman"/>
                <w:sz w:val="24"/>
                <w:szCs w:val="24"/>
              </w:rPr>
              <w:t>убцовск</w:t>
            </w:r>
          </w:p>
        </w:tc>
      </w:tr>
    </w:tbl>
    <w:p w:rsidR="005161D8" w:rsidRDefault="005161D8" w:rsidP="000D4C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1D8" w:rsidRDefault="005161D8" w:rsidP="000D4CC8">
      <w:pPr>
        <w:pStyle w:val="a5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61D8" w:rsidRPr="0099695E" w:rsidRDefault="005161D8" w:rsidP="003408AA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99695E">
        <w:rPr>
          <w:rFonts w:ascii="Times New Roman" w:hAnsi="Times New Roman" w:cs="Times New Roman"/>
          <w:b/>
          <w:kern w:val="36"/>
          <w:sz w:val="28"/>
          <w:szCs w:val="28"/>
        </w:rPr>
        <w:t>План работы органа опеки и попечительства на 2018 год</w:t>
      </w:r>
    </w:p>
    <w:p w:rsidR="005161D8" w:rsidRPr="00F67597" w:rsidRDefault="005161D8" w:rsidP="00F67597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0D4107">
        <w:rPr>
          <w:rFonts w:ascii="Times New Roman" w:hAnsi="Times New Roman" w:cs="Times New Roman"/>
          <w:b/>
          <w:kern w:val="36"/>
          <w:sz w:val="24"/>
          <w:szCs w:val="24"/>
        </w:rPr>
        <w:t xml:space="preserve">1. </w:t>
      </w:r>
      <w:r w:rsidRPr="00F67597">
        <w:rPr>
          <w:rFonts w:ascii="Times New Roman" w:hAnsi="Times New Roman" w:cs="Times New Roman"/>
          <w:b/>
          <w:kern w:val="36"/>
          <w:sz w:val="28"/>
          <w:szCs w:val="28"/>
        </w:rPr>
        <w:t>Выявление и устройство детей-сирот и детей, оставшихся без попечения родителей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1559"/>
        <w:gridCol w:w="2984"/>
        <w:gridCol w:w="1410"/>
        <w:gridCol w:w="1418"/>
        <w:gridCol w:w="1807"/>
      </w:tblGrid>
      <w:tr w:rsidR="005161D8" w:rsidRPr="00F67597" w:rsidTr="005161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5161D8" w:rsidRPr="00F67597" w:rsidTr="005161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опекунами (попечителями), приемными родителями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проектов постановлений по устройству детей-сирот и детей, оставшихся без попечения родителей</w:t>
            </w:r>
          </w:p>
          <w:p w:rsidR="005161D8" w:rsidRPr="00F67597" w:rsidRDefault="005161D8" w:rsidP="00F67597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Формирование личных дел</w:t>
            </w:r>
          </w:p>
          <w:p w:rsidR="005161D8" w:rsidRPr="00F67597" w:rsidRDefault="005161D8" w:rsidP="00F67597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Ознакомление опекунов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(попечителей), приемных родителей с их правами и обязанностями</w:t>
            </w:r>
          </w:p>
          <w:p w:rsidR="005161D8" w:rsidRPr="00F67597" w:rsidRDefault="005161D8" w:rsidP="00F67597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Извещение опекунов (попечителей), приемных родителей об изменениях в законодательстве</w:t>
            </w:r>
          </w:p>
          <w:p w:rsidR="005161D8" w:rsidRPr="00F67597" w:rsidRDefault="005161D8" w:rsidP="00F67597">
            <w:pPr>
              <w:numPr>
                <w:ilvl w:val="0"/>
                <w:numId w:val="4"/>
              </w:numPr>
              <w:spacing w:after="0" w:line="240" w:lineRule="auto"/>
              <w:ind w:left="72" w:firstLine="0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дополнений и списков по опекунам, попечителям и приемным родителям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качества исполнения законодательства в сфере опеки и попечительства в отношении несовершеннолетних</w:t>
            </w:r>
          </w:p>
        </w:tc>
      </w:tr>
      <w:tr w:rsidR="005161D8" w:rsidRPr="00F67597" w:rsidTr="005161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Работа с региональным банком данных о детях, оставшихся без попечения родителей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 Своевременное предоставление сведений о детях, оставшихся без попечения родителей, региональному оператору банка данных о детях.</w:t>
            </w:r>
          </w:p>
          <w:p w:rsidR="005161D8" w:rsidRPr="00F67597" w:rsidRDefault="005161D8" w:rsidP="00F67597">
            <w:pPr>
              <w:spacing w:after="0" w:line="240" w:lineRule="auto"/>
              <w:ind w:left="72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 Внесение изменений и дополнений в районный банк данных о детях, оставшихся без попечения родителей.</w:t>
            </w:r>
          </w:p>
          <w:p w:rsidR="005161D8" w:rsidRPr="00F67597" w:rsidRDefault="005161D8" w:rsidP="00F67597">
            <w:pPr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деятельности органов опеки и попечительства  по устройству детей сирот и детей, оставшихся без родителей</w:t>
            </w:r>
          </w:p>
        </w:tc>
      </w:tr>
      <w:tr w:rsidR="005161D8" w:rsidRPr="00F67597" w:rsidTr="005161D8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Организационно-методическая деятельность по вопросам семейных форм устройства детей-сирот и детей,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оставшихся без попечения родителей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- Собрания опекунов (попечителей), приёмных родителей.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Индивидуальные консультации по вопросам семейных форм устройства детей-сирот и детей, оставшихся без попечения родителей.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Ведение журналов учёта по категориям:</w:t>
            </w:r>
          </w:p>
          <w:p w:rsidR="005161D8" w:rsidRPr="00F67597" w:rsidRDefault="005161D8" w:rsidP="00F6759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Первичного учёта несовершеннолетних, оставшихся без попечения родителей </w:t>
            </w:r>
          </w:p>
          <w:p w:rsidR="005161D8" w:rsidRPr="00F67597" w:rsidRDefault="005161D8" w:rsidP="00F6759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учёта несовершеннолетних, находящихся под опекой, попечительством </w:t>
            </w:r>
          </w:p>
          <w:p w:rsidR="005161D8" w:rsidRPr="00F67597" w:rsidRDefault="005161D8" w:rsidP="00F6759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учёта несовершеннолетних, находящихся в приёмных семьях </w:t>
            </w:r>
          </w:p>
          <w:p w:rsidR="005161D8" w:rsidRPr="00F67597" w:rsidRDefault="005161D8" w:rsidP="00F6759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учёта усыновлённых несовершеннолетних </w:t>
            </w:r>
          </w:p>
          <w:p w:rsidR="005161D8" w:rsidRPr="00F67597" w:rsidRDefault="005161D8" w:rsidP="00F6759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учёта несовершеннолетних, направленных в учреждения для детей-сирот и детей, оставшихся без попечения родителей</w:t>
            </w:r>
          </w:p>
          <w:p w:rsidR="005161D8" w:rsidRPr="00F67597" w:rsidRDefault="005161D8" w:rsidP="00F67597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информирование населения в средствах массовой информации (районная газета, стенды, официальный сайт комитета по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образованию) по вопросам профилактики социального сиротства и устройства детей в семьи граждан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 2 раза в год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необходимости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 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Постоянно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эффективности деятельности органов опеки и попечительства  по защите имущественных прав и по устройству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детей сирот и детей, оставшихся без родителей </w:t>
            </w:r>
          </w:p>
        </w:tc>
      </w:tr>
    </w:tbl>
    <w:p w:rsidR="005161D8" w:rsidRPr="00F67597" w:rsidRDefault="005161D8" w:rsidP="00F675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161D8" w:rsidRPr="00F67597" w:rsidRDefault="005161D8" w:rsidP="00F6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1D8" w:rsidRPr="00F67597" w:rsidRDefault="005161D8" w:rsidP="00F675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597">
        <w:rPr>
          <w:rFonts w:ascii="Times New Roman" w:hAnsi="Times New Roman" w:cs="Times New Roman"/>
          <w:b/>
          <w:sz w:val="28"/>
          <w:szCs w:val="28"/>
        </w:rPr>
        <w:t>2. Социально-правовая защита детей, оказавшихся в трудной жизненной ситуации, детей-сирот и детей, оставшихся без попечения родителей</w:t>
      </w: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1693"/>
        <w:gridCol w:w="2977"/>
        <w:gridCol w:w="1417"/>
        <w:gridCol w:w="1418"/>
        <w:gridCol w:w="1807"/>
      </w:tblGrid>
      <w:tr w:rsidR="005161D8" w:rsidRPr="00F67597" w:rsidTr="005161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5161D8" w:rsidRPr="00F67597" w:rsidTr="005161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Представление законных интересов 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1.Немедленное отобрание детей при угрозе их жизни и здоровью на основании ст. 77 Семейного кодекса РФ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2. Подготовка исковых заявлений о лишении и ограничении родительских прав, о взыскании алиментов, 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 Подготовка заключений в суд по вопросам защиты прав и охраняемых законом интересов несовершеннолетних и участие в судебных заседаниях в качестве представителя органов опеки и попечительства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 Представление законных интересов несовершеннолетних граждан в отношениях с любыми лицами (в том числе в судах),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если действия опекунов или попечителей по представлению законных интересов подопечных противоречат законодательству РФ или интересам 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подопечных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либо если опекуны или попечители не осуществляют защиту законных интересов подопечных;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 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деятельности органов опеки и попечительства  по исполнению государственных полномочий в отношении несовершеннолетних</w:t>
            </w:r>
          </w:p>
        </w:tc>
      </w:tr>
      <w:tr w:rsidR="005161D8" w:rsidRPr="00F67597" w:rsidTr="005161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2.2.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Обеспечение мер социальной поддержки детей-сирот, детей, оставшихся без попечения родителей, лиц из числа данной категории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 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1. 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Контроль за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организацией летнего отдыха подопечных, приёмных детей, воспитанников детских 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интернатных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учреждений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Взаимодействие с опекунами (попечителями), приёмными родителями, общеобразовательными учреждениями по вопросам поступления выпускников в учреждения профессионального образования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 Обеспечение ежемесячных выплат на содержание детей-сирот, детей, оставшихся без попечения родителей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деятельности органов опеки и попечительства  по исполнению государственных полномочий в отношении несовершеннолетних</w:t>
            </w:r>
          </w:p>
        </w:tc>
      </w:tr>
      <w:tr w:rsidR="005161D8" w:rsidRPr="00F67597" w:rsidTr="005161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2.3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Участие в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рассмотрении споров, связанных с воспитанием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Подготовка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заключений в суд по вопросам, связанными со спорами по воспитанию детей, участие в судебных заседаниях в качестве представителя органов опеки и попечительства</w:t>
            </w:r>
            <w:proofErr w:type="gramEnd"/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Оказание помощи родителям в заключени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соглашений о порядке осуществления родительских прав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- Подготовка постановлений о порядке общения с ребенком дедушки, бабушки, братьев, сестер и других родственников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Чернолихо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Повышение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эффективности деятельности органов опеки и попечительства  по исполнению государственных полномочий в отношении несовершеннолетних</w:t>
            </w:r>
          </w:p>
        </w:tc>
      </w:tr>
      <w:tr w:rsidR="005161D8" w:rsidRPr="00F67597" w:rsidTr="005161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2.4.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Защита жилищных прав детей-сирот, детей, оставшихся без попечения родителей, лиц из числа данной категории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Сбор информации о постановке на учет в управление по ЖКХ детей-сирот, детей, оставшимися без попечения родителей, лицами из числа данной 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категорииКонсультация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детей-сирот, детей, оставшихся без попечения родителей, лиц из числа данной категории, их законных представителей по защите жилищных прав</w:t>
            </w:r>
            <w:proofErr w:type="gramEnd"/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деятельности органов опеки и попечительства по защите жилищных прав</w:t>
            </w:r>
          </w:p>
        </w:tc>
      </w:tr>
      <w:tr w:rsidR="005161D8" w:rsidRPr="00F67597" w:rsidTr="005161D8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2.5.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Подготовка постановле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ний по вопросам защиты имущественных и личных прав несовершеннолетних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Подготовка постановлений по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вопросам: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установления опеки и попечительства; 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назначения, прекращения выплаты денежных средств на содержание подопечных; 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освобождения и отстранения опекунов; и попечителей от исполнения обязанностей 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выдача разрешений на совершение сделок с имуществом подопечных; 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заключению договоров доверительного управления имуществом подопечных; 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Признания несовершеннолетнего полностью </w:t>
            </w:r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дееспособным</w:t>
            </w:r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(эмансипированным); </w:t>
            </w:r>
          </w:p>
          <w:p w:rsidR="005161D8" w:rsidRPr="00F67597" w:rsidRDefault="005161D8" w:rsidP="00F67597">
            <w:pPr>
              <w:numPr>
                <w:ilvl w:val="0"/>
                <w:numId w:val="6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разрешению изменения фамилии, имени несовершеннолетних.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Повышение эффективности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деятельности органов опеки и попечительства  по защите имущественных прав</w:t>
            </w:r>
          </w:p>
        </w:tc>
      </w:tr>
    </w:tbl>
    <w:p w:rsidR="005161D8" w:rsidRPr="00F67597" w:rsidRDefault="005161D8" w:rsidP="00F67597">
      <w:pPr>
        <w:spacing w:after="0" w:line="240" w:lineRule="auto"/>
        <w:ind w:left="5400"/>
        <w:rPr>
          <w:rFonts w:ascii="Times New Roman" w:eastAsia="Times New Roman" w:hAnsi="Times New Roman" w:cs="Times New Roman"/>
          <w:sz w:val="28"/>
          <w:szCs w:val="28"/>
        </w:rPr>
      </w:pPr>
    </w:p>
    <w:p w:rsidR="005161D8" w:rsidRPr="00F67597" w:rsidRDefault="005161D8" w:rsidP="00F67597">
      <w:pPr>
        <w:spacing w:before="75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7597">
        <w:rPr>
          <w:rFonts w:ascii="Times New Roman" w:hAnsi="Times New Roman" w:cs="Times New Roman"/>
          <w:b/>
          <w:bCs/>
          <w:sz w:val="28"/>
          <w:szCs w:val="28"/>
        </w:rPr>
        <w:t>3. Взаимодействие с органами системы по профилактике социального сиротства.</w:t>
      </w:r>
    </w:p>
    <w:p w:rsidR="005161D8" w:rsidRPr="00F67597" w:rsidRDefault="005161D8" w:rsidP="00F67597">
      <w:pPr>
        <w:spacing w:before="75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58"/>
        <w:gridCol w:w="1687"/>
        <w:gridCol w:w="2835"/>
        <w:gridCol w:w="1417"/>
        <w:gridCol w:w="1418"/>
        <w:gridCol w:w="1807"/>
      </w:tblGrid>
      <w:tr w:rsidR="005161D8" w:rsidRPr="00F67597" w:rsidTr="005161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№ </w:t>
            </w:r>
            <w:proofErr w:type="spellStart"/>
            <w:proofErr w:type="gram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  <w:proofErr w:type="gram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/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Мероприятия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Сроки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Ожидаемый результат</w:t>
            </w:r>
          </w:p>
        </w:tc>
      </w:tr>
      <w:tr w:rsidR="005161D8" w:rsidRPr="00F67597" w:rsidTr="005161D8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 с органами системы профилактики безнадзорности и правонарушений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Участие в работе Комиссии по делам несовершеннолетних и защите их прав: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 с управлением социальной защиты населения:</w:t>
            </w:r>
          </w:p>
          <w:p w:rsidR="005161D8" w:rsidRPr="00F67597" w:rsidRDefault="005161D8" w:rsidP="00F6759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обмен информацией о детях, оказавшихся в трудной жизненной ситуации, </w:t>
            </w:r>
          </w:p>
          <w:p w:rsidR="005161D8" w:rsidRPr="00F67597" w:rsidRDefault="005161D8" w:rsidP="00F67597">
            <w:pPr>
              <w:numPr>
                <w:ilvl w:val="0"/>
                <w:numId w:val="7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совместные выезды в семьи; 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Взаимодействие с ОП по </w:t>
            </w: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Рубцовскомурайону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МВД России</w:t>
            </w:r>
          </w:p>
          <w:p w:rsidR="005161D8" w:rsidRPr="00F67597" w:rsidRDefault="005161D8" w:rsidP="00F6759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По выявлению фактов жестокого обращения с детьми, фактов безнадзорности детей; </w:t>
            </w:r>
          </w:p>
          <w:p w:rsidR="005161D8" w:rsidRPr="00F67597" w:rsidRDefault="005161D8" w:rsidP="00F6759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Обмен информацией о детях, оказавшихся в социально-опасном положении; </w:t>
            </w:r>
          </w:p>
          <w:p w:rsidR="005161D8" w:rsidRPr="00F67597" w:rsidRDefault="005161D8" w:rsidP="00F67597">
            <w:pPr>
              <w:numPr>
                <w:ilvl w:val="0"/>
                <w:numId w:val="8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Участие в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 xml:space="preserve">следственных мероприятиях в качестве законного представителя несовершеннолетних; 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 со службой судебных приставов:</w:t>
            </w:r>
          </w:p>
          <w:p w:rsidR="005161D8" w:rsidRPr="00F67597" w:rsidRDefault="005161D8" w:rsidP="00F6759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сведений о лицевых счетах и месте нахождения детей-сирот, детей, оставшихся без попечения родителей; </w:t>
            </w:r>
          </w:p>
          <w:p w:rsidR="005161D8" w:rsidRPr="00F67597" w:rsidRDefault="005161D8" w:rsidP="00F67597">
            <w:pPr>
              <w:numPr>
                <w:ilvl w:val="0"/>
                <w:numId w:val="9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Учёт лиц, лишённых родительских прав, ограниченных в правах, с которых взысканы алименты на содержание детей; 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Взаимодействие с Пенсионным Фондом:</w:t>
            </w:r>
          </w:p>
          <w:p w:rsidR="005161D8" w:rsidRPr="00F67597" w:rsidRDefault="005161D8" w:rsidP="00F67597">
            <w:pPr>
              <w:numPr>
                <w:ilvl w:val="0"/>
                <w:numId w:val="10"/>
              </w:numPr>
              <w:spacing w:before="100" w:beforeAutospacing="1"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обмен информацией по получателям пенсий, </w:t>
            </w:r>
          </w:p>
          <w:p w:rsidR="005161D8" w:rsidRPr="00F67597" w:rsidRDefault="005161D8" w:rsidP="00F6759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предоставление сведений по родителям, лишённым </w:t>
            </w: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родительских прав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По вторникам 2 раза в месяц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Постоянно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запросам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 мере необходимости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lastRenderedPageBreak/>
              <w:t>Чернолихова</w:t>
            </w:r>
            <w:proofErr w:type="spellEnd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С.В.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Повышение эффективности в сфере работы по профилактике безнадзорности и правонарушений несовершеннолетних.</w:t>
            </w:r>
          </w:p>
        </w:tc>
      </w:tr>
    </w:tbl>
    <w:p w:rsidR="005161D8" w:rsidRPr="00F67597" w:rsidRDefault="005161D8" w:rsidP="00F6759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5161D8" w:rsidRPr="00F67597" w:rsidRDefault="005161D8" w:rsidP="00F67597">
      <w:pPr>
        <w:spacing w:before="75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597">
        <w:rPr>
          <w:rFonts w:ascii="Times New Roman" w:hAnsi="Times New Roman" w:cs="Times New Roman"/>
          <w:b/>
          <w:bCs/>
          <w:sz w:val="28"/>
          <w:szCs w:val="28"/>
        </w:rPr>
        <w:t>4. Информационно-аналитическая деятельность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5"/>
        <w:gridCol w:w="2042"/>
      </w:tblGrid>
      <w:tr w:rsidR="005161D8" w:rsidRPr="00F67597" w:rsidTr="005161D8">
        <w:tc>
          <w:tcPr>
            <w:tcW w:w="97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4.1. </w:t>
            </w:r>
            <w:r w:rsidRPr="00F675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Статистическая государственная отчётность</w:t>
            </w:r>
          </w:p>
        </w:tc>
      </w:tr>
      <w:tr w:rsidR="005161D8" w:rsidRPr="00F67597" w:rsidTr="00516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 выявлении и устройстве детей-сирот, детей, оставшихся без попечения родителей, (103 РИК)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Январь</w:t>
            </w:r>
          </w:p>
        </w:tc>
      </w:tr>
      <w:tr w:rsidR="005161D8" w:rsidRPr="00F67597" w:rsidTr="00516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4.2.  </w:t>
            </w:r>
            <w:r w:rsidRPr="00F675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Годовая отчетность по плану Главного управления образования и молодежной политики Алтайского края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61D8" w:rsidRPr="00F67597" w:rsidTr="00516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отчет об устройстве детей-сирот и детей, оставшихся без попечения родителей, находящихся под опекой (попечительством) в семьях граждан 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61D8" w:rsidRPr="00F67597" w:rsidTr="00516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информация о количестве детей-сирот и детей, оставшихся без попечения родителей, находящихся на территории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Ежеквартально</w:t>
            </w:r>
          </w:p>
        </w:tc>
      </w:tr>
      <w:tr w:rsidR="005161D8" w:rsidRPr="00F67597" w:rsidTr="00516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годовой отчёт органа опеки и попечительства комитета по образованию Администрации Рубцовск</w:t>
            </w:r>
            <w:bookmarkStart w:id="0" w:name="_GoBack"/>
            <w:bookmarkEnd w:id="0"/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ого района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161D8" w:rsidRPr="00F67597" w:rsidTr="005161D8">
        <w:tc>
          <w:tcPr>
            <w:tcW w:w="8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4.3. </w:t>
            </w:r>
            <w:r w:rsidRPr="00F67597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Участие в семинарах и совещаниях по плану Главного управления образования и молодежной политики Алтайского края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 течение года</w:t>
            </w:r>
          </w:p>
        </w:tc>
      </w:tr>
    </w:tbl>
    <w:p w:rsidR="005161D8" w:rsidRPr="00F67597" w:rsidRDefault="005161D8" w:rsidP="00F67597">
      <w:pPr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597">
        <w:rPr>
          <w:rFonts w:ascii="Times New Roman" w:hAnsi="Times New Roman" w:cs="Times New Roman"/>
          <w:b/>
          <w:bCs/>
          <w:sz w:val="28"/>
          <w:szCs w:val="28"/>
        </w:rPr>
        <w:t>5.  Контрольно-инспекционная деятельность</w:t>
      </w:r>
    </w:p>
    <w:p w:rsidR="005161D8" w:rsidRPr="00F67597" w:rsidRDefault="005161D8" w:rsidP="00F67597">
      <w:pPr>
        <w:spacing w:after="0" w:line="240" w:lineRule="auto"/>
        <w:ind w:left="540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"/>
        <w:gridCol w:w="7087"/>
        <w:gridCol w:w="1949"/>
      </w:tblGrid>
      <w:tr w:rsidR="005161D8" w:rsidRPr="00F67597" w:rsidTr="005161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Надзор за деятельностью опекунов (попечителей), приёмных родителей, усыновителей: </w:t>
            </w:r>
          </w:p>
          <w:p w:rsidR="005161D8" w:rsidRPr="00F67597" w:rsidRDefault="005161D8" w:rsidP="00F67597">
            <w:pPr>
              <w:numPr>
                <w:ilvl w:val="0"/>
                <w:numId w:val="11"/>
              </w:numPr>
              <w:spacing w:before="7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Проведение контрольного обследования; </w:t>
            </w:r>
          </w:p>
          <w:p w:rsidR="005161D8" w:rsidRPr="00F67597" w:rsidRDefault="005161D8" w:rsidP="00F67597">
            <w:pPr>
              <w:numPr>
                <w:ilvl w:val="0"/>
                <w:numId w:val="11"/>
              </w:numPr>
              <w:spacing w:before="7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 xml:space="preserve"> Проверка сохранности имущества детей-сирот и детей, оставшихся без попечения родителей, находящихся под опекой и попечительством</w:t>
            </w:r>
          </w:p>
          <w:p w:rsidR="005161D8" w:rsidRPr="00F67597" w:rsidRDefault="005161D8" w:rsidP="00F67597">
            <w:pPr>
              <w:numPr>
                <w:ilvl w:val="0"/>
                <w:numId w:val="11"/>
              </w:numPr>
              <w:spacing w:before="75"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color w:val="000000"/>
                <w:sz w:val="28"/>
                <w:szCs w:val="28"/>
                <w:lang w:eastAsia="en-US"/>
              </w:rPr>
              <w:t>Сбор и утверждение отчётов опекунов (попечителей),  приёмных родителей</w:t>
            </w:r>
          </w:p>
          <w:p w:rsidR="005161D8" w:rsidRPr="00F67597" w:rsidRDefault="005161D8" w:rsidP="00F67597">
            <w:pPr>
              <w:spacing w:before="75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 в год</w:t>
            </w: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Январь</w:t>
            </w:r>
          </w:p>
        </w:tc>
      </w:tr>
      <w:tr w:rsidR="005161D8" w:rsidRPr="00F67597" w:rsidTr="005161D8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1D8" w:rsidRPr="00F67597" w:rsidRDefault="005161D8" w:rsidP="00F67597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Проверка работы  КГБОУ «Куйбышевский детский дом» 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D8" w:rsidRPr="00F67597" w:rsidRDefault="005161D8" w:rsidP="00F6759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F67597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 раза</w:t>
            </w:r>
          </w:p>
        </w:tc>
      </w:tr>
    </w:tbl>
    <w:p w:rsidR="003408AA" w:rsidRPr="00F67597" w:rsidRDefault="003408AA" w:rsidP="00F67597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3408AA" w:rsidRPr="00F67597" w:rsidSect="003408A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161D8" w:rsidRDefault="005161D8" w:rsidP="005161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161D8" w:rsidRPr="005161D8" w:rsidRDefault="005161D8" w:rsidP="005161D8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4CC8" w:rsidRPr="005161D8" w:rsidRDefault="000D4CC8" w:rsidP="0051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4CC8" w:rsidRPr="005161D8" w:rsidRDefault="000D4CC8" w:rsidP="005161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D4CC8" w:rsidRPr="005161D8" w:rsidSect="003408A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0767F"/>
    <w:multiLevelType w:val="multilevel"/>
    <w:tmpl w:val="70E6B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840C93"/>
    <w:multiLevelType w:val="multilevel"/>
    <w:tmpl w:val="E8D25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E4466B"/>
    <w:multiLevelType w:val="multilevel"/>
    <w:tmpl w:val="91F4D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F92A2C"/>
    <w:multiLevelType w:val="multilevel"/>
    <w:tmpl w:val="36C48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F680CE2"/>
    <w:multiLevelType w:val="multilevel"/>
    <w:tmpl w:val="D76CD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3F1F05"/>
    <w:multiLevelType w:val="hybridMultilevel"/>
    <w:tmpl w:val="F5F4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F7B3A7F"/>
    <w:multiLevelType w:val="hybridMultilevel"/>
    <w:tmpl w:val="BE426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F44494"/>
    <w:multiLevelType w:val="multilevel"/>
    <w:tmpl w:val="507C2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8C8174B"/>
    <w:multiLevelType w:val="multilevel"/>
    <w:tmpl w:val="7DE64B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127536"/>
    <w:multiLevelType w:val="multilevel"/>
    <w:tmpl w:val="D3BEC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BA16758"/>
    <w:multiLevelType w:val="hybridMultilevel"/>
    <w:tmpl w:val="5720D9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F35047"/>
    <w:multiLevelType w:val="hybridMultilevel"/>
    <w:tmpl w:val="C382D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7B307A"/>
    <w:multiLevelType w:val="hybridMultilevel"/>
    <w:tmpl w:val="82E85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932545"/>
    <w:multiLevelType w:val="multilevel"/>
    <w:tmpl w:val="DCDC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F2A22"/>
    <w:rsid w:val="00046846"/>
    <w:rsid w:val="00053312"/>
    <w:rsid w:val="000D4CC8"/>
    <w:rsid w:val="00105023"/>
    <w:rsid w:val="00152DDC"/>
    <w:rsid w:val="001736C5"/>
    <w:rsid w:val="001F6C82"/>
    <w:rsid w:val="002C0833"/>
    <w:rsid w:val="003408AA"/>
    <w:rsid w:val="00383953"/>
    <w:rsid w:val="003B2A78"/>
    <w:rsid w:val="003B2F02"/>
    <w:rsid w:val="004119D0"/>
    <w:rsid w:val="00480424"/>
    <w:rsid w:val="004D18E9"/>
    <w:rsid w:val="004D2DAA"/>
    <w:rsid w:val="00507173"/>
    <w:rsid w:val="005161D8"/>
    <w:rsid w:val="005A3963"/>
    <w:rsid w:val="006126D8"/>
    <w:rsid w:val="00663334"/>
    <w:rsid w:val="006A6A38"/>
    <w:rsid w:val="006D4519"/>
    <w:rsid w:val="006D779A"/>
    <w:rsid w:val="00762FB0"/>
    <w:rsid w:val="007C4CB8"/>
    <w:rsid w:val="007C5FE4"/>
    <w:rsid w:val="007D0953"/>
    <w:rsid w:val="00800D06"/>
    <w:rsid w:val="00856E84"/>
    <w:rsid w:val="008B580F"/>
    <w:rsid w:val="00945565"/>
    <w:rsid w:val="0099695E"/>
    <w:rsid w:val="009A3E0E"/>
    <w:rsid w:val="009B63C6"/>
    <w:rsid w:val="009D352C"/>
    <w:rsid w:val="00A84259"/>
    <w:rsid w:val="00AC0833"/>
    <w:rsid w:val="00AF7E79"/>
    <w:rsid w:val="00B840B3"/>
    <w:rsid w:val="00BF2A22"/>
    <w:rsid w:val="00C06F6B"/>
    <w:rsid w:val="00C41818"/>
    <w:rsid w:val="00C557B5"/>
    <w:rsid w:val="00C56A29"/>
    <w:rsid w:val="00D171BF"/>
    <w:rsid w:val="00DA1678"/>
    <w:rsid w:val="00DD187E"/>
    <w:rsid w:val="00E66E74"/>
    <w:rsid w:val="00E767D8"/>
    <w:rsid w:val="00F32679"/>
    <w:rsid w:val="00F67597"/>
    <w:rsid w:val="00F8406B"/>
    <w:rsid w:val="00F95771"/>
    <w:rsid w:val="00FC37D8"/>
    <w:rsid w:val="00FD7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A3E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Маркир список"/>
    <w:basedOn w:val="a"/>
    <w:uiPriority w:val="34"/>
    <w:qFormat/>
    <w:rsid w:val="009A3E0E"/>
    <w:pPr>
      <w:ind w:left="720"/>
      <w:contextualSpacing/>
    </w:pPr>
  </w:style>
  <w:style w:type="paragraph" w:styleId="a5">
    <w:name w:val="No Spacing"/>
    <w:uiPriority w:val="1"/>
    <w:qFormat/>
    <w:rsid w:val="000D4CC8"/>
    <w:pPr>
      <w:spacing w:after="0" w:line="240" w:lineRule="auto"/>
    </w:pPr>
  </w:style>
  <w:style w:type="paragraph" w:styleId="a6">
    <w:name w:val="Body Text"/>
    <w:basedOn w:val="a"/>
    <w:link w:val="a7"/>
    <w:rsid w:val="003408AA"/>
    <w:pPr>
      <w:spacing w:after="0" w:line="2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3408AA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64DB9-670F-464F-A49A-284DABE0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1</Pages>
  <Words>10115</Words>
  <Characters>57656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15</cp:revision>
  <cp:lastPrinted>2018-03-01T04:58:00Z</cp:lastPrinted>
  <dcterms:created xsi:type="dcterms:W3CDTF">2018-01-24T01:21:00Z</dcterms:created>
  <dcterms:modified xsi:type="dcterms:W3CDTF">2018-03-01T06:10:00Z</dcterms:modified>
</cp:coreProperties>
</file>