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056" w:rsidRDefault="00C267FB">
      <w:proofErr w:type="spellStart"/>
      <w:r>
        <w:t>Минпросвещения</w:t>
      </w:r>
      <w:proofErr w:type="spellEnd"/>
      <w:r>
        <w:t xml:space="preserve"> России разработало методические рекомендации по реализации программ начального общего, основного общего, среднего общего, среднего профессионального образования и дополнительных общеобразовательных программ с использованием электронного обучения и дистанционных образовательных технологий.</w:t>
      </w:r>
      <w:r>
        <w:br/>
        <w:t xml:space="preserve">Ссылка на документ: </w:t>
      </w:r>
      <w:hyperlink r:id="rId4" w:tgtFrame="_blank" w:history="1">
        <w:r>
          <w:rPr>
            <w:rStyle w:val="a3"/>
          </w:rPr>
          <w:t>https://docs.edu.gov.ru/id1792</w:t>
        </w:r>
      </w:hyperlink>
    </w:p>
    <w:sectPr w:rsidR="00923056" w:rsidSect="00923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7FB"/>
    <w:rsid w:val="008506B1"/>
    <w:rsid w:val="00923056"/>
    <w:rsid w:val="00C267FB"/>
    <w:rsid w:val="00E1021F"/>
    <w:rsid w:val="00F46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267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edu.gov.ru/id17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2020-03-27T07:15:00Z</dcterms:created>
  <dcterms:modified xsi:type="dcterms:W3CDTF">2020-03-27T07:36:00Z</dcterms:modified>
</cp:coreProperties>
</file>