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19" w:rsidRPr="000F01F6" w:rsidRDefault="00EB0119" w:rsidP="00EB011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F6">
        <w:rPr>
          <w:rFonts w:ascii="Times New Roman" w:hAnsi="Times New Roman"/>
          <w:b/>
          <w:sz w:val="28"/>
          <w:szCs w:val="28"/>
        </w:rPr>
        <w:t>РМО УЧИТЕЛЕЙ ХИМИИ И БИОЛОГИИ</w:t>
      </w:r>
      <w:r>
        <w:rPr>
          <w:rFonts w:ascii="Times New Roman" w:hAnsi="Times New Roman"/>
          <w:b/>
          <w:sz w:val="28"/>
          <w:szCs w:val="28"/>
        </w:rPr>
        <w:t xml:space="preserve"> НА</w:t>
      </w:r>
      <w:r w:rsidR="00D81A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2020 ГОД</w:t>
      </w:r>
    </w:p>
    <w:p w:rsidR="00EB0119" w:rsidRPr="000F01F6" w:rsidRDefault="00EB0119" w:rsidP="00EB0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1F6">
        <w:rPr>
          <w:rFonts w:ascii="Times New Roman" w:hAnsi="Times New Roman" w:cs="Times New Roman"/>
          <w:b/>
          <w:i/>
          <w:sz w:val="28"/>
          <w:szCs w:val="28"/>
        </w:rPr>
        <w:t>В течение года:</w:t>
      </w:r>
    </w:p>
    <w:p w:rsidR="00EB0119" w:rsidRPr="000F01F6" w:rsidRDefault="00EB0119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F6">
        <w:rPr>
          <w:rFonts w:ascii="Times New Roman" w:hAnsi="Times New Roman" w:cs="Times New Roman"/>
          <w:sz w:val="28"/>
          <w:szCs w:val="28"/>
        </w:rPr>
        <w:t xml:space="preserve">1.Участие учителей-предметников  в  вебинарах АИРО по актуальным вопросам подготовки к ЕГЭ и ОГЭ по предмету; </w:t>
      </w:r>
    </w:p>
    <w:p w:rsidR="00EB0119" w:rsidRPr="000F01F6" w:rsidRDefault="00EB0119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F6">
        <w:rPr>
          <w:rFonts w:ascii="Times New Roman" w:hAnsi="Times New Roman" w:cs="Times New Roman"/>
          <w:sz w:val="28"/>
          <w:szCs w:val="28"/>
        </w:rPr>
        <w:t>2.Участие педагогов  в  выездных семинарах по плану АИРО;</w:t>
      </w:r>
    </w:p>
    <w:p w:rsidR="00EB0119" w:rsidRPr="000F01F6" w:rsidRDefault="00EB0119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F6">
        <w:rPr>
          <w:rFonts w:ascii="Times New Roman" w:hAnsi="Times New Roman" w:cs="Times New Roman"/>
          <w:sz w:val="28"/>
          <w:szCs w:val="28"/>
        </w:rPr>
        <w:t xml:space="preserve">3.  Участие педагогов  в профессиональных конкурсах ;  </w:t>
      </w:r>
    </w:p>
    <w:p w:rsidR="00EB0119" w:rsidRPr="000F01F6" w:rsidRDefault="00EB0119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F6">
        <w:rPr>
          <w:rFonts w:ascii="Times New Roman" w:hAnsi="Times New Roman" w:cs="Times New Roman"/>
          <w:sz w:val="28"/>
          <w:szCs w:val="28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 ;</w:t>
      </w:r>
    </w:p>
    <w:p w:rsidR="00EB0119" w:rsidRPr="000F01F6" w:rsidRDefault="00EB0119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F6">
        <w:rPr>
          <w:rFonts w:ascii="Times New Roman" w:hAnsi="Times New Roman" w:cs="Times New Roman"/>
          <w:sz w:val="28"/>
          <w:szCs w:val="28"/>
        </w:rPr>
        <w:t>5.   Участие в вебинарах :</w:t>
      </w:r>
    </w:p>
    <w:p w:rsidR="00EB0119" w:rsidRPr="000F01F6" w:rsidRDefault="00EB0119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F6">
        <w:rPr>
          <w:rFonts w:ascii="Times New Roman" w:hAnsi="Times New Roman" w:cs="Times New Roman"/>
          <w:sz w:val="28"/>
          <w:szCs w:val="28"/>
        </w:rPr>
        <w:t xml:space="preserve">-  издательского центра «Дрофа», «Просвещение»,                                                                          </w:t>
      </w:r>
    </w:p>
    <w:p w:rsidR="00EB0119" w:rsidRPr="000F01F6" w:rsidRDefault="00EB0119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F6">
        <w:rPr>
          <w:rFonts w:ascii="Times New Roman" w:hAnsi="Times New Roman" w:cs="Times New Roman"/>
          <w:sz w:val="28"/>
          <w:szCs w:val="28"/>
        </w:rPr>
        <w:t xml:space="preserve">- учебно-методического портала и издательства «Учитель»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992"/>
        <w:gridCol w:w="848"/>
        <w:gridCol w:w="2803"/>
      </w:tblGrid>
      <w:tr w:rsidR="00EB0119" w:rsidRPr="000F01F6" w:rsidTr="000E1F44">
        <w:tc>
          <w:tcPr>
            <w:tcW w:w="5529" w:type="dxa"/>
          </w:tcPr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F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F6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848" w:type="dxa"/>
          </w:tcPr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F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3" w:type="dxa"/>
          </w:tcPr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F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B0119" w:rsidRPr="000F01F6" w:rsidTr="000E1F44">
        <w:trPr>
          <w:trHeight w:val="840"/>
        </w:trPr>
        <w:tc>
          <w:tcPr>
            <w:tcW w:w="5529" w:type="dxa"/>
          </w:tcPr>
          <w:p w:rsidR="00EB0119" w:rsidRPr="000F01F6" w:rsidRDefault="00EB0119" w:rsidP="000E1F4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1F6">
              <w:rPr>
                <w:rFonts w:ascii="Times New Roman" w:hAnsi="Times New Roman"/>
                <w:b/>
                <w:sz w:val="28"/>
                <w:szCs w:val="28"/>
              </w:rPr>
              <w:t>Заседание1</w:t>
            </w:r>
          </w:p>
          <w:p w:rsidR="00EB0119" w:rsidRPr="000F01F6" w:rsidRDefault="00EB0119" w:rsidP="00EB01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1F6">
              <w:rPr>
                <w:rFonts w:ascii="Times New Roman" w:hAnsi="Times New Roman" w:cs="Times New Roman"/>
                <w:bCs/>
                <w:sz w:val="28"/>
                <w:szCs w:val="28"/>
              </w:rPr>
              <w:t>.Просмотр открытого урока у аттестующегося педагога (Кулимова  Т.И.) Самоанализ и анализ урока.</w:t>
            </w: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1F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2.Актуальные вопросы подготовки к ОГЭ и ЕГЭ 2020 года по химии и биологии. </w:t>
            </w:r>
            <w:r w:rsidRPr="000F01F6"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Pr="000F01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Изменения в КИМах, работа с демоверсиями 2020 г.</w:t>
            </w:r>
          </w:p>
          <w:p w:rsidR="00EB0119" w:rsidRPr="000F01F6" w:rsidRDefault="00EB0119" w:rsidP="000E1F4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1F6">
              <w:rPr>
                <w:rFonts w:ascii="Times New Roman" w:hAnsi="Times New Roman" w:cs="Times New Roman"/>
                <w:bCs/>
                <w:sz w:val="28"/>
                <w:szCs w:val="28"/>
              </w:rPr>
              <w:t>3.Использование таблицы Д.И.Менделеева и Таблицы растворимости как тренажер формирования первоначальных химических знаний;</w:t>
            </w:r>
          </w:p>
          <w:p w:rsidR="00EB0119" w:rsidRPr="000F01F6" w:rsidRDefault="00EB0119" w:rsidP="000E1F4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1F6">
              <w:rPr>
                <w:rFonts w:ascii="Times New Roman" w:hAnsi="Times New Roman" w:cs="Times New Roman"/>
                <w:bCs/>
                <w:sz w:val="28"/>
                <w:szCs w:val="28"/>
              </w:rPr>
              <w:t>4.Презентация-доклад «Изучаем новый ФПУ. Обучение химии на современном этапе развития образования».</w:t>
            </w:r>
          </w:p>
          <w:p w:rsidR="00EB0119" w:rsidRPr="000F01F6" w:rsidRDefault="00EB0119" w:rsidP="000E1F4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1F6">
              <w:rPr>
                <w:rFonts w:ascii="Times New Roman" w:hAnsi="Times New Roman" w:cs="Times New Roman"/>
                <w:bCs/>
                <w:sz w:val="28"/>
                <w:szCs w:val="28"/>
              </w:rPr>
              <w:t>5.Изучение нормативных документов, правил ведения школьной документации, ученических тетрадей, периодичность их проверки.</w:t>
            </w:r>
          </w:p>
          <w:p w:rsidR="00EB0119" w:rsidRPr="000F01F6" w:rsidRDefault="00EB0119" w:rsidP="000E1F44">
            <w:pPr>
              <w:ind w:left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1F6">
              <w:rPr>
                <w:rFonts w:ascii="Times New Roman" w:hAnsi="Times New Roman" w:cs="Times New Roman"/>
                <w:bCs/>
                <w:sz w:val="28"/>
                <w:szCs w:val="28"/>
              </w:rPr>
              <w:t>6.Положение о порядке аттестации педагогических работников в 2020 г.</w:t>
            </w:r>
          </w:p>
          <w:p w:rsidR="00EB0119" w:rsidRPr="000F01F6" w:rsidRDefault="00EB0119" w:rsidP="000E1F44">
            <w:pPr>
              <w:ind w:left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7.Формирование профессиональных компетенций педагога как инструмент повышения качества образования.</w:t>
            </w:r>
          </w:p>
          <w:p w:rsidR="00EB0119" w:rsidRPr="000F01F6" w:rsidRDefault="00EB0119" w:rsidP="000E1F44">
            <w:pPr>
              <w:ind w:left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1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0F0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опыта работы школьных МО ЕНД.</w:t>
            </w:r>
          </w:p>
          <w:p w:rsidR="00EB0119" w:rsidRPr="000F01F6" w:rsidRDefault="00EB0119" w:rsidP="000E1F4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1F6">
              <w:rPr>
                <w:rFonts w:ascii="Times New Roman" w:hAnsi="Times New Roman" w:cs="Times New Roman"/>
                <w:bCs/>
                <w:sz w:val="28"/>
                <w:szCs w:val="28"/>
              </w:rPr>
              <w:t>9.Методическая копилка: «Я делаю так…</w:t>
            </w: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F6">
              <w:rPr>
                <w:rFonts w:ascii="Times New Roman" w:hAnsi="Times New Roman"/>
                <w:sz w:val="28"/>
                <w:szCs w:val="28"/>
              </w:rPr>
              <w:t>МБОУ «Новоалександровская СОШ»</w:t>
            </w:r>
          </w:p>
        </w:tc>
        <w:tc>
          <w:tcPr>
            <w:tcW w:w="848" w:type="dxa"/>
          </w:tcPr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F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03" w:type="dxa"/>
          </w:tcPr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1F6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Гутарева Н.П.-Веселоярская СОШ</w:t>
            </w: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1F6">
              <w:rPr>
                <w:rFonts w:ascii="Times New Roman" w:eastAsia="Times New Roman" w:hAnsi="Times New Roman" w:cs="Times New Roman"/>
                <w:sz w:val="28"/>
                <w:szCs w:val="28"/>
              </w:rPr>
              <w:t>Мишина Л.К-Зеленодубравинская СОШ</w:t>
            </w: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1F6">
              <w:rPr>
                <w:rFonts w:ascii="Times New Roman" w:eastAsia="Times New Roman" w:hAnsi="Times New Roman" w:cs="Times New Roman"/>
                <w:sz w:val="28"/>
                <w:szCs w:val="28"/>
              </w:rPr>
              <w:t>Митяева Л.И.-Новороссийская СОШ</w:t>
            </w: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119" w:rsidRPr="000F01F6" w:rsidRDefault="00EB0119" w:rsidP="000E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446C" w:rsidRDefault="00DA446C"/>
    <w:sectPr w:rsidR="00DA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527"/>
    <w:multiLevelType w:val="hybridMultilevel"/>
    <w:tmpl w:val="D18694B6"/>
    <w:lvl w:ilvl="0" w:tplc="09FA0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0119"/>
    <w:rsid w:val="00D81A26"/>
    <w:rsid w:val="00DA446C"/>
    <w:rsid w:val="00EB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2020-09-03T01:42:00Z</dcterms:created>
  <dcterms:modified xsi:type="dcterms:W3CDTF">2020-09-03T01:43:00Z</dcterms:modified>
</cp:coreProperties>
</file>