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A" w:rsidRPr="00A12519" w:rsidRDefault="00792B5A" w:rsidP="00792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253"/>
          <w:sz w:val="17"/>
          <w:szCs w:val="17"/>
          <w:lang w:eastAsia="ru-RU"/>
        </w:rPr>
      </w:pPr>
      <w:r w:rsidRPr="00A12519">
        <w:rPr>
          <w:rFonts w:ascii="Times New Roman" w:eastAsia="Times New Roman" w:hAnsi="Times New Roman" w:cs="Times New Roman"/>
          <w:color w:val="58595B"/>
          <w:sz w:val="42"/>
          <w:szCs w:val="42"/>
          <w:lang w:eastAsia="ru-RU"/>
        </w:rPr>
        <w:t>Независимая оценка качества условий осуществления образовательной деятельности</w:t>
      </w:r>
      <w:r w:rsidR="0025597F" w:rsidRPr="00A12519">
        <w:rPr>
          <w:rFonts w:ascii="Times New Roman" w:eastAsia="Times New Roman" w:hAnsi="Times New Roman" w:cs="Times New Roman"/>
          <w:color w:val="58595B"/>
          <w:sz w:val="42"/>
          <w:szCs w:val="42"/>
          <w:lang w:eastAsia="ru-RU"/>
        </w:rPr>
        <w:t xml:space="preserve"> (НОК ОД- 2023)</w:t>
      </w:r>
    </w:p>
    <w:p w:rsidR="00792B5A" w:rsidRPr="00792B5A" w:rsidRDefault="00792B5A" w:rsidP="00792B5A">
      <w:pPr>
        <w:shd w:val="clear" w:color="auto" w:fill="FFFFFF"/>
        <w:spacing w:after="264" w:line="240" w:lineRule="auto"/>
        <w:jc w:val="both"/>
        <w:rPr>
          <w:rFonts w:ascii="Arial" w:eastAsia="Times New Roman" w:hAnsi="Arial" w:cs="Arial"/>
          <w:color w:val="525253"/>
          <w:sz w:val="17"/>
          <w:szCs w:val="17"/>
          <w:lang w:eastAsia="ru-RU"/>
        </w:rPr>
      </w:pPr>
      <w:r w:rsidRPr="00792B5A">
        <w:rPr>
          <w:rFonts w:ascii="Arial" w:eastAsia="Times New Roman" w:hAnsi="Arial" w:cs="Arial"/>
          <w:color w:val="2D2B2B"/>
          <w:sz w:val="24"/>
          <w:szCs w:val="24"/>
          <w:lang w:eastAsia="ru-RU"/>
        </w:rPr>
        <w:t> </w:t>
      </w:r>
    </w:p>
    <w:p w:rsidR="00A12519" w:rsidRDefault="00A12519" w:rsidP="00A12519">
      <w:pPr>
        <w:pStyle w:val="a5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B5A" w:rsidRPr="00A12519">
        <w:rPr>
          <w:sz w:val="28"/>
          <w:szCs w:val="28"/>
        </w:rPr>
        <w:t>Независимая оценка качества условий осуществления образовательной деяте</w:t>
      </w:r>
      <w:r w:rsidR="0025597F" w:rsidRPr="00A12519">
        <w:rPr>
          <w:sz w:val="28"/>
          <w:szCs w:val="28"/>
        </w:rPr>
        <w:t xml:space="preserve">льности организациями (далее – </w:t>
      </w:r>
      <w:r w:rsidR="00792B5A" w:rsidRPr="00A12519">
        <w:rPr>
          <w:sz w:val="28"/>
          <w:szCs w:val="28"/>
        </w:rPr>
        <w:t>НОК</w:t>
      </w:r>
      <w:r w:rsidR="0025597F" w:rsidRPr="00A12519">
        <w:rPr>
          <w:sz w:val="28"/>
          <w:szCs w:val="28"/>
        </w:rPr>
        <w:t xml:space="preserve"> </w:t>
      </w:r>
      <w:r w:rsidR="00792B5A" w:rsidRPr="00A12519">
        <w:rPr>
          <w:sz w:val="28"/>
          <w:szCs w:val="28"/>
        </w:rPr>
        <w:t>О</w:t>
      </w:r>
      <w:r w:rsidR="0025597F" w:rsidRPr="00A12519">
        <w:rPr>
          <w:sz w:val="28"/>
          <w:szCs w:val="28"/>
        </w:rPr>
        <w:t>Д</w:t>
      </w:r>
      <w:r w:rsidR="00792B5A" w:rsidRPr="00A12519">
        <w:rPr>
          <w:sz w:val="28"/>
          <w:szCs w:val="28"/>
        </w:rPr>
        <w:t>)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  <w:r w:rsidR="005108A8" w:rsidRPr="00A12519">
        <w:rPr>
          <w:color w:val="242424"/>
          <w:sz w:val="28"/>
          <w:szCs w:val="28"/>
        </w:rPr>
        <w:t xml:space="preserve"> Напомним, что независимая оценка в отношении организаций, осуществляющих образовательную деятельность, проводится  не реже, чем 1 раз в 3 года.</w:t>
      </w:r>
    </w:p>
    <w:p w:rsidR="0025597F" w:rsidRPr="00A12519" w:rsidRDefault="00A12519" w:rsidP="00A12519">
      <w:pPr>
        <w:pStyle w:val="a5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25597F" w:rsidRPr="00A12519">
        <w:rPr>
          <w:sz w:val="28"/>
          <w:szCs w:val="28"/>
          <w:shd w:val="clear" w:color="auto" w:fill="FFFFFF"/>
        </w:rPr>
        <w:t>Образовательные организации оценивались по следующим критериям: открытость и доступность информации об организации; комфортность условий предоставления услуг; доступность услуг для инвалидов; доброжелательность, вежливость работников организации; удовлетворенность условиями оказания услуг (максимум 100 баллов по каждому). Далее по каждому уровню учреждения рассчитывалась средневзвешенная сумма по всем критериям.</w:t>
      </w:r>
      <w:r w:rsidR="0025597F" w:rsidRPr="00A12519">
        <w:rPr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25597F" w:rsidRPr="00A12519">
        <w:rPr>
          <w:color w:val="000000" w:themeColor="text1"/>
          <w:sz w:val="28"/>
          <w:szCs w:val="28"/>
          <w:shd w:val="clear" w:color="auto" w:fill="FFFFFF"/>
        </w:rPr>
        <w:t>По результатам проведения независимой оценки в 2023 году средний балл итогового показателя по Алтайскому краю составил 93,19, что выше показателя 2022 года на 0,48 баллов. По организациям дополнительного образования итоговый показатель по Алтайскому краю составил 92,71.</w:t>
      </w:r>
    </w:p>
    <w:p w:rsidR="005108A8" w:rsidRPr="00A12519" w:rsidRDefault="005108A8" w:rsidP="00A1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th-TH"/>
        </w:rPr>
      </w:pPr>
      <w:r w:rsidRPr="00A12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2023 году НОК ОД проходили  образовательные  учреждения дополнительного образования</w:t>
      </w:r>
      <w:r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МБУ </w:t>
      </w:r>
      <w:proofErr w:type="gramStart"/>
      <w:r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>ДО</w:t>
      </w:r>
      <w:proofErr w:type="gramEnd"/>
      <w:r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«</w:t>
      </w:r>
      <w:proofErr w:type="gramStart"/>
      <w:r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>Центр</w:t>
      </w:r>
      <w:proofErr w:type="gramEnd"/>
      <w:r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творческого развития «Ступени» и МБУ ДО «</w:t>
      </w:r>
      <w:r w:rsidR="00BE3799"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Спортивная школа </w:t>
      </w:r>
      <w:proofErr w:type="spellStart"/>
      <w:r w:rsidR="00BE3799"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>Рубцовского</w:t>
      </w:r>
      <w:proofErr w:type="spellEnd"/>
      <w:r w:rsidR="00BE3799" w:rsidRPr="00A12519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района»</w:t>
      </w:r>
    </w:p>
    <w:p w:rsidR="00BE3799" w:rsidRPr="00A12519" w:rsidRDefault="00BE3799" w:rsidP="00BE37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РЕЙТИНГ ОРГАНИЗАЦИЙ ДОПОЛНИТЕЛЬНОГО ОБРАЗОВАНИЯ </w:t>
      </w:r>
      <w:proofErr w:type="spellStart"/>
      <w:r w:rsidRPr="00A1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Рубцовского</w:t>
      </w:r>
      <w:proofErr w:type="spellEnd"/>
      <w:r w:rsidRPr="00A1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по результатам НОК ОД - 2023:</w:t>
      </w:r>
    </w:p>
    <w:p w:rsidR="00BE3799" w:rsidRPr="00A12519" w:rsidRDefault="00BE3799" w:rsidP="00BE37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Номерам в таблице соответствуют: 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sz w:val="28"/>
          <w:szCs w:val="28"/>
        </w:rPr>
        <w:t>1. Критерий «Открытость и доступность информации об организации»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sz w:val="28"/>
          <w:szCs w:val="28"/>
        </w:rPr>
        <w:t>2. Критерий «Комфортность условий предоставления услуг»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sz w:val="28"/>
          <w:szCs w:val="28"/>
        </w:rPr>
        <w:t>3. Критерий «Доступность услуг для инвалидов»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sz w:val="28"/>
          <w:szCs w:val="28"/>
        </w:rPr>
        <w:t>4. Критерий «Доброжелательность, вежливость работников организации»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sz w:val="28"/>
          <w:szCs w:val="28"/>
        </w:rPr>
        <w:t>5. Критерий «Удовлетворенность условиями оказания услуг»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519">
        <w:rPr>
          <w:rFonts w:ascii="Times New Roman" w:eastAsia="Times New Roman" w:hAnsi="Times New Roman" w:cs="Times New Roman"/>
          <w:sz w:val="28"/>
          <w:szCs w:val="28"/>
        </w:rPr>
        <w:t>Максимальная оценка для всех критериев 100 баллов.</w:t>
      </w:r>
    </w:p>
    <w:p w:rsidR="00BE3799" w:rsidRPr="00A12519" w:rsidRDefault="00BE3799" w:rsidP="00BE379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716"/>
        <w:gridCol w:w="2874"/>
        <w:gridCol w:w="720"/>
        <w:gridCol w:w="720"/>
        <w:gridCol w:w="720"/>
        <w:gridCol w:w="720"/>
        <w:gridCol w:w="720"/>
        <w:gridCol w:w="1433"/>
      </w:tblGrid>
      <w:tr w:rsidR="00BE3799" w:rsidRPr="00A12519" w:rsidTr="00925C00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Итоговая оценка</w:t>
            </w:r>
          </w:p>
        </w:tc>
      </w:tr>
      <w:tr w:rsidR="00BE3799" w:rsidRPr="00A12519" w:rsidTr="00925C0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Рубцовский</w:t>
            </w:r>
            <w:proofErr w:type="spell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3799" w:rsidRPr="00A12519" w:rsidRDefault="00BE3799" w:rsidP="009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МБУ </w:t>
            </w:r>
            <w:proofErr w:type="gram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ДО</w:t>
            </w:r>
            <w:proofErr w:type="gram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«</w:t>
            </w:r>
            <w:proofErr w:type="gram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Центр</w:t>
            </w:r>
            <w:proofErr w:type="gram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творческого развития «Ступени»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98,01</w:t>
            </w:r>
          </w:p>
        </w:tc>
      </w:tr>
      <w:tr w:rsidR="00BE3799" w:rsidRPr="00A12519" w:rsidTr="00925C0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lastRenderedPageBreak/>
              <w:t>Рубцовский</w:t>
            </w:r>
            <w:proofErr w:type="spell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3799" w:rsidRPr="00A12519" w:rsidRDefault="00BE3799" w:rsidP="009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МБУ </w:t>
            </w:r>
            <w:proofErr w:type="gram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ДО</w:t>
            </w:r>
            <w:proofErr w:type="gram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«</w:t>
            </w:r>
            <w:proofErr w:type="gram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Спортивная</w:t>
            </w:r>
            <w:proofErr w:type="gram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школа </w:t>
            </w:r>
            <w:proofErr w:type="spellStart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Рубцовского</w:t>
            </w:r>
            <w:proofErr w:type="spellEnd"/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района»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3799" w:rsidRPr="00A12519" w:rsidRDefault="00BE3799" w:rsidP="009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A12519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95,97</w:t>
            </w:r>
          </w:p>
        </w:tc>
      </w:tr>
    </w:tbl>
    <w:p w:rsidR="00155439" w:rsidRPr="00A12519" w:rsidRDefault="00B61D2E" w:rsidP="00B61D2E">
      <w:pPr>
        <w:jc w:val="both"/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2B5A" w:rsidRPr="00A12519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Ознакомиться с результатами НОК</w:t>
      </w:r>
      <w:r w:rsidR="00BE3799" w:rsidRPr="00A12519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 xml:space="preserve"> </w:t>
      </w:r>
      <w:r w:rsidR="00792B5A" w:rsidRPr="00A12519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О</w:t>
      </w:r>
      <w:r w:rsidR="00BE3799" w:rsidRPr="00A12519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Д- 2023</w:t>
      </w:r>
      <w:r w:rsidR="00792B5A" w:rsidRPr="00A12519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, рейтингом организаций сферы образования можно на официальном сайте для размещения информации о государственных и муниципальных учреждениях </w:t>
      </w:r>
      <w:hyperlink r:id="rId4" w:history="1">
        <w:r w:rsidR="00792B5A" w:rsidRPr="00A12519">
          <w:rPr>
            <w:rStyle w:val="a3"/>
            <w:rFonts w:ascii="Times New Roman" w:hAnsi="Times New Roman" w:cs="Times New Roman"/>
            <w:color w:val="7D929C"/>
            <w:sz w:val="28"/>
            <w:szCs w:val="28"/>
            <w:shd w:val="clear" w:color="auto" w:fill="FFFFFF"/>
            <w:lang w:val="en-US"/>
          </w:rPr>
          <w:t>www</w:t>
        </w:r>
        <w:r w:rsidR="00792B5A" w:rsidRPr="00A12519">
          <w:rPr>
            <w:rStyle w:val="a3"/>
            <w:rFonts w:ascii="Times New Roman" w:hAnsi="Times New Roman" w:cs="Times New Roman"/>
            <w:color w:val="7D929C"/>
            <w:sz w:val="28"/>
            <w:szCs w:val="28"/>
            <w:shd w:val="clear" w:color="auto" w:fill="FFFFFF"/>
          </w:rPr>
          <w:t>.</w:t>
        </w:r>
        <w:proofErr w:type="spellStart"/>
        <w:r w:rsidR="00792B5A" w:rsidRPr="00A12519">
          <w:rPr>
            <w:rStyle w:val="a3"/>
            <w:rFonts w:ascii="Times New Roman" w:hAnsi="Times New Roman" w:cs="Times New Roman"/>
            <w:color w:val="7D929C"/>
            <w:sz w:val="28"/>
            <w:szCs w:val="28"/>
            <w:shd w:val="clear" w:color="auto" w:fill="FFFFFF"/>
          </w:rPr>
          <w:t>bus.gov.ru</w:t>
        </w:r>
        <w:proofErr w:type="spellEnd"/>
      </w:hyperlink>
      <w:r w:rsidR="00792B5A" w:rsidRPr="00A12519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.</w:t>
      </w:r>
    </w:p>
    <w:sectPr w:rsidR="00155439" w:rsidRPr="00A12519" w:rsidSect="0015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5A"/>
    <w:rsid w:val="00155439"/>
    <w:rsid w:val="0025597F"/>
    <w:rsid w:val="00295D20"/>
    <w:rsid w:val="005108A8"/>
    <w:rsid w:val="006032A4"/>
    <w:rsid w:val="00792B5A"/>
    <w:rsid w:val="00A12519"/>
    <w:rsid w:val="00A15F16"/>
    <w:rsid w:val="00B61D2E"/>
    <w:rsid w:val="00B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B5A"/>
    <w:rPr>
      <w:color w:val="0000FF"/>
      <w:u w:val="single"/>
    </w:rPr>
  </w:style>
  <w:style w:type="character" w:styleId="a4">
    <w:name w:val="Strong"/>
    <w:basedOn w:val="a0"/>
    <w:uiPriority w:val="22"/>
    <w:qFormat/>
    <w:rsid w:val="00792B5A"/>
    <w:rPr>
      <w:b/>
      <w:bCs/>
    </w:rPr>
  </w:style>
  <w:style w:type="paragraph" w:styleId="a5">
    <w:name w:val="Normal (Web)"/>
    <w:basedOn w:val="a"/>
    <w:uiPriority w:val="99"/>
    <w:unhideWhenUsed/>
    <w:rsid w:val="007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2024-01-09T09:00:00Z</dcterms:created>
  <dcterms:modified xsi:type="dcterms:W3CDTF">2024-01-10T16:55:00Z</dcterms:modified>
</cp:coreProperties>
</file>