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400" w:rsidRPr="00D96400" w:rsidRDefault="00D96400" w:rsidP="00D96400">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D96400">
        <w:rPr>
          <w:rFonts w:ascii="Arial" w:eastAsia="Times New Roman" w:hAnsi="Arial" w:cs="Arial"/>
          <w:b/>
          <w:bCs/>
          <w:color w:val="2D2D2D"/>
          <w:spacing w:val="2"/>
          <w:kern w:val="36"/>
          <w:sz w:val="46"/>
          <w:szCs w:val="46"/>
        </w:rP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(с изменениями на 21 декабря 2017 года)</w:t>
      </w:r>
    </w:p>
    <w:p w:rsidR="00D96400" w:rsidRPr="00D96400" w:rsidRDefault="00D96400" w:rsidP="00D96400">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D96400">
        <w:rPr>
          <w:rFonts w:ascii="Arial" w:eastAsia="Times New Roman" w:hAnsi="Arial" w:cs="Arial"/>
          <w:color w:val="3C3C3C"/>
          <w:spacing w:val="2"/>
          <w:sz w:val="31"/>
          <w:szCs w:val="31"/>
        </w:rPr>
        <w:t> </w:t>
      </w:r>
      <w:r w:rsidRPr="00D96400">
        <w:rPr>
          <w:rFonts w:ascii="Arial" w:eastAsia="Times New Roman" w:hAnsi="Arial" w:cs="Arial"/>
          <w:color w:val="3C3C3C"/>
          <w:spacing w:val="2"/>
          <w:sz w:val="31"/>
          <w:szCs w:val="31"/>
        </w:rPr>
        <w:br/>
        <w:t>ЗАКОН</w:t>
      </w:r>
      <w:r w:rsidRPr="00D96400">
        <w:rPr>
          <w:rFonts w:ascii="Arial" w:eastAsia="Times New Roman" w:hAnsi="Arial" w:cs="Arial"/>
          <w:color w:val="3C3C3C"/>
          <w:spacing w:val="2"/>
          <w:sz w:val="31"/>
          <w:szCs w:val="31"/>
        </w:rPr>
        <w:br/>
        <w:t> </w:t>
      </w:r>
      <w:r w:rsidRPr="00D96400">
        <w:rPr>
          <w:rFonts w:ascii="Arial" w:eastAsia="Times New Roman" w:hAnsi="Arial" w:cs="Arial"/>
          <w:color w:val="3C3C3C"/>
          <w:spacing w:val="2"/>
          <w:sz w:val="31"/>
          <w:szCs w:val="31"/>
        </w:rPr>
        <w:br/>
        <w:t> АЛТАЙСКОГО КРАЯ </w:t>
      </w:r>
      <w:r w:rsidRPr="00D96400">
        <w:rPr>
          <w:rFonts w:ascii="Arial" w:eastAsia="Times New Roman" w:hAnsi="Arial" w:cs="Arial"/>
          <w:color w:val="3C3C3C"/>
          <w:spacing w:val="2"/>
          <w:sz w:val="31"/>
          <w:szCs w:val="31"/>
        </w:rPr>
        <w:br/>
        <w:t> </w:t>
      </w:r>
      <w:r w:rsidRPr="00D96400">
        <w:rPr>
          <w:rFonts w:ascii="Arial" w:eastAsia="Times New Roman" w:hAnsi="Arial" w:cs="Arial"/>
          <w:color w:val="3C3C3C"/>
          <w:spacing w:val="2"/>
          <w:sz w:val="31"/>
          <w:szCs w:val="31"/>
        </w:rPr>
        <w:br/>
        <w:t>от 25 декабря 2007 года N 149-ЗС</w:t>
      </w:r>
      <w:r w:rsidRPr="00D96400">
        <w:rPr>
          <w:rFonts w:ascii="Arial" w:eastAsia="Times New Roman" w:hAnsi="Arial" w:cs="Arial"/>
          <w:color w:val="3C3C3C"/>
          <w:spacing w:val="2"/>
          <w:sz w:val="31"/>
          <w:szCs w:val="31"/>
        </w:rPr>
        <w:br/>
        <w:t> </w:t>
      </w:r>
      <w:r w:rsidRPr="00D96400">
        <w:rPr>
          <w:rFonts w:ascii="Arial" w:eastAsia="Times New Roman" w:hAnsi="Arial" w:cs="Arial"/>
          <w:color w:val="3C3C3C"/>
          <w:spacing w:val="2"/>
          <w:sz w:val="31"/>
          <w:szCs w:val="31"/>
        </w:rPr>
        <w:br/>
        <w:t> </w:t>
      </w:r>
      <w:r w:rsidRPr="00D96400">
        <w:rPr>
          <w:rFonts w:ascii="Arial" w:eastAsia="Times New Roman" w:hAnsi="Arial" w:cs="Arial"/>
          <w:color w:val="3C3C3C"/>
          <w:spacing w:val="2"/>
          <w:sz w:val="31"/>
          <w:szCs w:val="31"/>
        </w:rPr>
        <w:b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D96400" w:rsidRPr="00D96400" w:rsidRDefault="00D96400" w:rsidP="00D96400">
      <w:pPr>
        <w:shd w:val="clear" w:color="auto" w:fill="FFFFFF"/>
        <w:spacing w:after="0" w:line="315" w:lineRule="atLeast"/>
        <w:jc w:val="center"/>
        <w:textAlignment w:val="baseline"/>
        <w:rPr>
          <w:rFonts w:ascii="Arial" w:eastAsia="Times New Roman" w:hAnsi="Arial" w:cs="Arial"/>
          <w:color w:val="2D2D2D"/>
          <w:spacing w:val="2"/>
          <w:sz w:val="21"/>
          <w:szCs w:val="21"/>
        </w:rPr>
      </w:pPr>
      <w:proofErr w:type="gramStart"/>
      <w:r w:rsidRPr="00D96400">
        <w:rPr>
          <w:rFonts w:ascii="Arial" w:eastAsia="Times New Roman" w:hAnsi="Arial" w:cs="Arial"/>
          <w:color w:val="2D2D2D"/>
          <w:spacing w:val="2"/>
          <w:sz w:val="21"/>
          <w:szCs w:val="21"/>
        </w:rPr>
        <w:t>(в редакции </w:t>
      </w:r>
      <w:hyperlink r:id="rId4" w:history="1">
        <w:r w:rsidRPr="00D96400">
          <w:rPr>
            <w:rFonts w:ascii="Arial" w:eastAsia="Times New Roman" w:hAnsi="Arial" w:cs="Arial"/>
            <w:color w:val="00466E"/>
            <w:spacing w:val="2"/>
            <w:sz w:val="21"/>
            <w:u w:val="single"/>
          </w:rPr>
          <w:t>Законов Алтайского края от 11.02.2008 N 9-ЗС</w:t>
        </w:r>
      </w:hyperlink>
      <w:r w:rsidRPr="00D96400">
        <w:rPr>
          <w:rFonts w:ascii="Arial" w:eastAsia="Times New Roman" w:hAnsi="Arial" w:cs="Arial"/>
          <w:color w:val="2D2D2D"/>
          <w:spacing w:val="2"/>
          <w:sz w:val="21"/>
          <w:szCs w:val="21"/>
        </w:rPr>
        <w:t>, </w:t>
      </w:r>
      <w:hyperlink r:id="rId5" w:history="1">
        <w:r w:rsidRPr="00D96400">
          <w:rPr>
            <w:rFonts w:ascii="Arial" w:eastAsia="Times New Roman" w:hAnsi="Arial" w:cs="Arial"/>
            <w:color w:val="00466E"/>
            <w:spacing w:val="2"/>
            <w:sz w:val="21"/>
            <w:u w:val="single"/>
          </w:rPr>
          <w:t>от 11.09.2008 N 79-ЗС</w:t>
        </w:r>
      </w:hyperlink>
      <w:r w:rsidRPr="00D96400">
        <w:rPr>
          <w:rFonts w:ascii="Arial" w:eastAsia="Times New Roman" w:hAnsi="Arial" w:cs="Arial"/>
          <w:color w:val="2D2D2D"/>
          <w:spacing w:val="2"/>
          <w:sz w:val="21"/>
          <w:szCs w:val="21"/>
        </w:rPr>
        <w:t>, </w:t>
      </w:r>
      <w:hyperlink r:id="rId6" w:history="1">
        <w:r w:rsidRPr="00D96400">
          <w:rPr>
            <w:rFonts w:ascii="Arial" w:eastAsia="Times New Roman" w:hAnsi="Arial" w:cs="Arial"/>
            <w:color w:val="00466E"/>
            <w:spacing w:val="2"/>
            <w:sz w:val="21"/>
            <w:u w:val="single"/>
          </w:rPr>
          <w:t>от 06.07.2010 N 66-ЗС</w:t>
        </w:r>
      </w:hyperlink>
      <w:r w:rsidRPr="00D96400">
        <w:rPr>
          <w:rFonts w:ascii="Arial" w:eastAsia="Times New Roman" w:hAnsi="Arial" w:cs="Arial"/>
          <w:color w:val="2D2D2D"/>
          <w:spacing w:val="2"/>
          <w:sz w:val="21"/>
          <w:szCs w:val="21"/>
        </w:rPr>
        <w:t>, </w:t>
      </w:r>
      <w:hyperlink r:id="rId7" w:history="1">
        <w:r w:rsidRPr="00D96400">
          <w:rPr>
            <w:rFonts w:ascii="Arial" w:eastAsia="Times New Roman" w:hAnsi="Arial" w:cs="Arial"/>
            <w:color w:val="00466E"/>
            <w:spacing w:val="2"/>
            <w:sz w:val="21"/>
            <w:u w:val="single"/>
          </w:rPr>
          <w:t>от 25.12.2012 N 99-ЗС</w:t>
        </w:r>
      </w:hyperlink>
      <w:r w:rsidRPr="00D96400">
        <w:rPr>
          <w:rFonts w:ascii="Arial" w:eastAsia="Times New Roman" w:hAnsi="Arial" w:cs="Arial"/>
          <w:color w:val="2D2D2D"/>
          <w:spacing w:val="2"/>
          <w:sz w:val="21"/>
          <w:szCs w:val="21"/>
        </w:rPr>
        <w:t>, </w:t>
      </w:r>
      <w:hyperlink r:id="rId8" w:history="1">
        <w:r w:rsidRPr="00D96400">
          <w:rPr>
            <w:rFonts w:ascii="Arial" w:eastAsia="Times New Roman" w:hAnsi="Arial" w:cs="Arial"/>
            <w:color w:val="00466E"/>
            <w:spacing w:val="2"/>
            <w:sz w:val="21"/>
            <w:u w:val="single"/>
          </w:rPr>
          <w:t>от 07.10.2013 N 64-ЗС</w:t>
        </w:r>
      </w:hyperlink>
      <w:r w:rsidRPr="00D96400">
        <w:rPr>
          <w:rFonts w:ascii="Arial" w:eastAsia="Times New Roman" w:hAnsi="Arial" w:cs="Arial"/>
          <w:color w:val="2D2D2D"/>
          <w:spacing w:val="2"/>
          <w:sz w:val="21"/>
          <w:szCs w:val="21"/>
        </w:rPr>
        <w:t>, </w:t>
      </w:r>
      <w:hyperlink r:id="rId9" w:history="1">
        <w:r w:rsidRPr="00D96400">
          <w:rPr>
            <w:rFonts w:ascii="Arial" w:eastAsia="Times New Roman" w:hAnsi="Arial" w:cs="Arial"/>
            <w:color w:val="00466E"/>
            <w:spacing w:val="2"/>
            <w:sz w:val="21"/>
            <w:u w:val="single"/>
          </w:rPr>
          <w:t>от 23.12.2014 N 103-ЗС</w:t>
        </w:r>
      </w:hyperlink>
      <w:r w:rsidRPr="00D96400">
        <w:rPr>
          <w:rFonts w:ascii="Arial" w:eastAsia="Times New Roman" w:hAnsi="Arial" w:cs="Arial"/>
          <w:color w:val="2D2D2D"/>
          <w:spacing w:val="2"/>
          <w:sz w:val="21"/>
          <w:szCs w:val="21"/>
        </w:rPr>
        <w:t>, </w:t>
      </w:r>
      <w:hyperlink r:id="rId10" w:history="1">
        <w:r w:rsidRPr="00D96400">
          <w:rPr>
            <w:rFonts w:ascii="Arial" w:eastAsia="Times New Roman" w:hAnsi="Arial" w:cs="Arial"/>
            <w:color w:val="00466E"/>
            <w:spacing w:val="2"/>
            <w:sz w:val="21"/>
            <w:u w:val="single"/>
          </w:rPr>
          <w:t>от 01.10.2015 N 94-ЗС</w:t>
        </w:r>
      </w:hyperlink>
      <w:r w:rsidRPr="00D96400">
        <w:rPr>
          <w:rFonts w:ascii="Arial" w:eastAsia="Times New Roman" w:hAnsi="Arial" w:cs="Arial"/>
          <w:color w:val="2D2D2D"/>
          <w:spacing w:val="2"/>
          <w:sz w:val="21"/>
          <w:szCs w:val="21"/>
        </w:rPr>
        <w:t>, </w:t>
      </w:r>
      <w:hyperlink r:id="rId11" w:history="1">
        <w:r w:rsidRPr="00D96400">
          <w:rPr>
            <w:rFonts w:ascii="Arial" w:eastAsia="Times New Roman" w:hAnsi="Arial" w:cs="Arial"/>
            <w:color w:val="00466E"/>
            <w:spacing w:val="2"/>
            <w:sz w:val="21"/>
            <w:u w:val="single"/>
          </w:rPr>
          <w:t>от 04.10.2017 N 65-ЗС</w:t>
        </w:r>
      </w:hyperlink>
      <w:r w:rsidRPr="00D96400">
        <w:rPr>
          <w:rFonts w:ascii="Arial" w:eastAsia="Times New Roman" w:hAnsi="Arial" w:cs="Arial"/>
          <w:color w:val="2D2D2D"/>
          <w:spacing w:val="2"/>
          <w:sz w:val="21"/>
          <w:szCs w:val="21"/>
        </w:rPr>
        <w:t>, </w:t>
      </w:r>
      <w:hyperlink r:id="rId12" w:history="1">
        <w:r w:rsidRPr="00D96400">
          <w:rPr>
            <w:rFonts w:ascii="Arial" w:eastAsia="Times New Roman" w:hAnsi="Arial" w:cs="Arial"/>
            <w:color w:val="00466E"/>
            <w:spacing w:val="2"/>
            <w:sz w:val="21"/>
            <w:u w:val="single"/>
          </w:rPr>
          <w:t>от 21.12.2017 N 102-ЗС</w:t>
        </w:r>
      </w:hyperlink>
      <w:r w:rsidRPr="00D96400">
        <w:rPr>
          <w:rFonts w:ascii="Arial" w:eastAsia="Times New Roman" w:hAnsi="Arial" w:cs="Arial"/>
          <w:color w:val="2D2D2D"/>
          <w:spacing w:val="2"/>
          <w:sz w:val="21"/>
          <w:szCs w:val="21"/>
        </w:rPr>
        <w:t xml:space="preserve">, с </w:t>
      </w:r>
      <w:proofErr w:type="spellStart"/>
      <w:r w:rsidRPr="00D96400">
        <w:rPr>
          <w:rFonts w:ascii="Arial" w:eastAsia="Times New Roman" w:hAnsi="Arial" w:cs="Arial"/>
          <w:color w:val="2D2D2D"/>
          <w:spacing w:val="2"/>
          <w:sz w:val="21"/>
          <w:szCs w:val="21"/>
        </w:rPr>
        <w:t>изм</w:t>
      </w:r>
      <w:proofErr w:type="spellEnd"/>
      <w:r w:rsidRPr="00D96400">
        <w:rPr>
          <w:rFonts w:ascii="Arial" w:eastAsia="Times New Roman" w:hAnsi="Arial" w:cs="Arial"/>
          <w:color w:val="2D2D2D"/>
          <w:spacing w:val="2"/>
          <w:sz w:val="21"/>
          <w:szCs w:val="21"/>
        </w:rPr>
        <w:t>., внесенными </w:t>
      </w:r>
      <w:hyperlink r:id="rId13" w:history="1">
        <w:r w:rsidRPr="00D96400">
          <w:rPr>
            <w:rFonts w:ascii="Arial" w:eastAsia="Times New Roman" w:hAnsi="Arial" w:cs="Arial"/>
            <w:color w:val="00466E"/>
            <w:spacing w:val="2"/>
            <w:sz w:val="21"/>
            <w:u w:val="single"/>
          </w:rPr>
          <w:t>Законами Алтайского края от 02.12.2009 N 95-ЗС</w:t>
        </w:r>
      </w:hyperlink>
      <w:r w:rsidRPr="00D96400">
        <w:rPr>
          <w:rFonts w:ascii="Arial" w:eastAsia="Times New Roman" w:hAnsi="Arial" w:cs="Arial"/>
          <w:color w:val="2D2D2D"/>
          <w:spacing w:val="2"/>
          <w:sz w:val="21"/>
          <w:szCs w:val="21"/>
        </w:rPr>
        <w:t>, </w:t>
      </w:r>
      <w:hyperlink r:id="rId14" w:history="1">
        <w:r w:rsidRPr="00D96400">
          <w:rPr>
            <w:rFonts w:ascii="Arial" w:eastAsia="Times New Roman" w:hAnsi="Arial" w:cs="Arial"/>
            <w:color w:val="00466E"/>
            <w:spacing w:val="2"/>
            <w:sz w:val="21"/>
            <w:u w:val="single"/>
          </w:rPr>
          <w:t>от 26.11.2010 N 100-ЗС</w:t>
        </w:r>
      </w:hyperlink>
      <w:r w:rsidRPr="00D96400">
        <w:rPr>
          <w:rFonts w:ascii="Arial" w:eastAsia="Times New Roman" w:hAnsi="Arial" w:cs="Arial"/>
          <w:color w:val="2D2D2D"/>
          <w:spacing w:val="2"/>
          <w:sz w:val="21"/>
          <w:szCs w:val="21"/>
        </w:rPr>
        <w:t>, </w:t>
      </w:r>
      <w:hyperlink r:id="rId15" w:history="1">
        <w:r w:rsidRPr="00D96400">
          <w:rPr>
            <w:rFonts w:ascii="Arial" w:eastAsia="Times New Roman" w:hAnsi="Arial" w:cs="Arial"/>
            <w:color w:val="00466E"/>
            <w:spacing w:val="2"/>
            <w:sz w:val="21"/>
            <w:u w:val="single"/>
          </w:rPr>
          <w:t>от 28.11.2011 N 156-ЗС</w:t>
        </w:r>
      </w:hyperlink>
      <w:r w:rsidRPr="00D96400">
        <w:rPr>
          <w:rFonts w:ascii="Arial" w:eastAsia="Times New Roman" w:hAnsi="Arial" w:cs="Arial"/>
          <w:color w:val="2D2D2D"/>
          <w:spacing w:val="2"/>
          <w:sz w:val="21"/>
          <w:szCs w:val="21"/>
        </w:rPr>
        <w:t>, </w:t>
      </w:r>
      <w:hyperlink r:id="rId16" w:history="1">
        <w:r w:rsidRPr="00D96400">
          <w:rPr>
            <w:rFonts w:ascii="Arial" w:eastAsia="Times New Roman" w:hAnsi="Arial" w:cs="Arial"/>
            <w:color w:val="00466E"/>
            <w:spacing w:val="2"/>
            <w:sz w:val="21"/>
            <w:u w:val="single"/>
          </w:rPr>
          <w:t>от</w:t>
        </w:r>
        <w:proofErr w:type="gramEnd"/>
        <w:r w:rsidRPr="00D96400">
          <w:rPr>
            <w:rFonts w:ascii="Arial" w:eastAsia="Times New Roman" w:hAnsi="Arial" w:cs="Arial"/>
            <w:color w:val="00466E"/>
            <w:spacing w:val="2"/>
            <w:sz w:val="21"/>
            <w:u w:val="single"/>
          </w:rPr>
          <w:t xml:space="preserve"> </w:t>
        </w:r>
        <w:proofErr w:type="gramStart"/>
        <w:r w:rsidRPr="00D96400">
          <w:rPr>
            <w:rFonts w:ascii="Arial" w:eastAsia="Times New Roman" w:hAnsi="Arial" w:cs="Arial"/>
            <w:color w:val="00466E"/>
            <w:spacing w:val="2"/>
            <w:sz w:val="21"/>
            <w:u w:val="single"/>
          </w:rPr>
          <w:t>03.12.2012 N 90-ЗС</w:t>
        </w:r>
      </w:hyperlink>
      <w:r w:rsidRPr="00D96400">
        <w:rPr>
          <w:rFonts w:ascii="Arial" w:eastAsia="Times New Roman" w:hAnsi="Arial" w:cs="Arial"/>
          <w:color w:val="2D2D2D"/>
          <w:spacing w:val="2"/>
          <w:sz w:val="21"/>
          <w:szCs w:val="21"/>
        </w:rPr>
        <w:t>, </w:t>
      </w:r>
      <w:hyperlink r:id="rId17" w:history="1">
        <w:r w:rsidRPr="00D96400">
          <w:rPr>
            <w:rFonts w:ascii="Arial" w:eastAsia="Times New Roman" w:hAnsi="Arial" w:cs="Arial"/>
            <w:color w:val="00466E"/>
            <w:spacing w:val="2"/>
            <w:sz w:val="21"/>
            <w:u w:val="single"/>
          </w:rPr>
          <w:t>от 28.11.2013 N 82-ЗС</w:t>
        </w:r>
      </w:hyperlink>
      <w:r w:rsidRPr="00D96400">
        <w:rPr>
          <w:rFonts w:ascii="Arial" w:eastAsia="Times New Roman" w:hAnsi="Arial" w:cs="Arial"/>
          <w:color w:val="2D2D2D"/>
          <w:spacing w:val="2"/>
          <w:sz w:val="21"/>
          <w:szCs w:val="21"/>
        </w:rPr>
        <w:t>) </w:t>
      </w:r>
      <w:r w:rsidRPr="00D96400">
        <w:rPr>
          <w:rFonts w:ascii="Arial" w:eastAsia="Times New Roman" w:hAnsi="Arial" w:cs="Arial"/>
          <w:color w:val="2D2D2D"/>
          <w:spacing w:val="2"/>
          <w:sz w:val="21"/>
          <w:szCs w:val="21"/>
        </w:rPr>
        <w:br/>
      </w:r>
      <w:r w:rsidRPr="00D96400">
        <w:rPr>
          <w:rFonts w:ascii="Arial" w:eastAsia="Times New Roman" w:hAnsi="Arial" w:cs="Arial"/>
          <w:color w:val="2D2D2D"/>
          <w:spacing w:val="2"/>
          <w:sz w:val="21"/>
          <w:szCs w:val="21"/>
        </w:rPr>
        <w:br/>
      </w:r>
      <w:proofErr w:type="gramEnd"/>
    </w:p>
    <w:p w:rsidR="00D96400" w:rsidRPr="00D96400" w:rsidRDefault="00D96400" w:rsidP="00D9640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r w:rsidRPr="00D96400">
        <w:rPr>
          <w:rFonts w:ascii="Arial" w:eastAsia="Times New Roman" w:hAnsi="Arial" w:cs="Arial"/>
          <w:color w:val="2D2D2D"/>
          <w:spacing w:val="2"/>
          <w:sz w:val="21"/>
          <w:szCs w:val="21"/>
        </w:rPr>
        <w:br/>
      </w: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Принят</w:t>
      </w:r>
      <w:proofErr w:type="gramEnd"/>
      <w:r w:rsidRPr="00D96400">
        <w:rPr>
          <w:rFonts w:ascii="Arial" w:eastAsia="Times New Roman" w:hAnsi="Arial" w:cs="Arial"/>
          <w:color w:val="2D2D2D"/>
          <w:spacing w:val="2"/>
          <w:sz w:val="21"/>
          <w:szCs w:val="21"/>
        </w:rPr>
        <w:br/>
        <w:t>Постановлением Алтайского краевого</w:t>
      </w:r>
      <w:r w:rsidRPr="00D96400">
        <w:rPr>
          <w:rFonts w:ascii="Arial" w:eastAsia="Times New Roman" w:hAnsi="Arial" w:cs="Arial"/>
          <w:color w:val="2D2D2D"/>
          <w:spacing w:val="2"/>
          <w:sz w:val="21"/>
          <w:szCs w:val="21"/>
        </w:rPr>
        <w:br/>
        <w:t>Совета народных депутатов</w:t>
      </w:r>
      <w:r w:rsidRPr="00D96400">
        <w:rPr>
          <w:rFonts w:ascii="Arial" w:eastAsia="Times New Roman" w:hAnsi="Arial" w:cs="Arial"/>
          <w:color w:val="2D2D2D"/>
          <w:spacing w:val="2"/>
          <w:sz w:val="21"/>
          <w:szCs w:val="21"/>
        </w:rPr>
        <w:br/>
        <w:t>от 24.12.2007 N 811</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lastRenderedPageBreak/>
        <w:t>Статья 1. Наделение органов местного самоуправления государственными полномочиями в сфере организации и осуществления деятельности по опеке и попечительству</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Органы местного самоуправления муниципальных районов и городских округов (далее - органы местного самоуправления) в соответствии с настоящим Законом наделяются государственными полномочиями в сфере организации и осуществления деятельности по опеке и попечительству (далее - государственные полномочия).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Органы местного самоуправления осуществляют государственные полномочия: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по выявлению и устройству детей-сирот и детей, оставшихся без попечения родителей: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а) принятие необходимых мер по защите прав и интересов детей в случаях смерти родителей, лишения их родительских прав, ограничения их в родительских правах, признания родителей безвестно отсутствующими, недееспособными (ограниченно дееспособными), объявления их умершими, установления судом факта утраты лицом попечения родителей, отбывания родителями наказания в учреждениях, исполняющих наказание в виде лишения свободы, нахождения в местах содержания под стражей в качестве подозреваемых</w:t>
      </w:r>
      <w:proofErr w:type="gram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обвиняемых в совершении преступлений,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при создании действиями или бездействием родителей условий, представляющих угрозу жизни</w:t>
      </w:r>
      <w:proofErr w:type="gramEnd"/>
      <w:r w:rsidRPr="00D96400">
        <w:rPr>
          <w:rFonts w:ascii="Arial" w:eastAsia="Times New Roman" w:hAnsi="Arial" w:cs="Arial"/>
          <w:color w:val="2D2D2D"/>
          <w:spacing w:val="2"/>
          <w:sz w:val="21"/>
          <w:szCs w:val="21"/>
        </w:rPr>
        <w:t xml:space="preserve"> или здоровью детей либо препятствующих их нормальному развитию, а также в других случаях отсутствия родительского попечения;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"а" в ред. </w:t>
      </w:r>
      <w:hyperlink r:id="rId18" w:history="1">
        <w:r w:rsidRPr="00D96400">
          <w:rPr>
            <w:rFonts w:ascii="Arial" w:eastAsia="Times New Roman" w:hAnsi="Arial" w:cs="Arial"/>
            <w:color w:val="00466E"/>
            <w:spacing w:val="2"/>
            <w:sz w:val="21"/>
            <w:u w:val="single"/>
          </w:rPr>
          <w:t>Закона Алтайского края от 07.10.2013 N 64-ЗС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б) исполнение обязанностей опекуна (попечителя) до устройства детей-сирот и детей, оставшихся без попечения родителей, на воспитание в семью или организацию, избрание формы устройства детей-сирот и детей, оставшихся без попечения родителей, принятие акта о назначении опекуна или попечителя, заключение договоров об осуществлении опеки и попечительства, назначение опекуна (попечителя);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19" w:history="1">
        <w:r w:rsidRPr="00D96400">
          <w:rPr>
            <w:rFonts w:ascii="Arial" w:eastAsia="Times New Roman" w:hAnsi="Arial" w:cs="Arial"/>
            <w:color w:val="00466E"/>
            <w:spacing w:val="2"/>
            <w:sz w:val="21"/>
            <w:u w:val="single"/>
          </w:rPr>
          <w:t>Законов Алтайского края от 11.09.2008 N 79-ЗС</w:t>
        </w:r>
      </w:hyperlink>
      <w:r w:rsidRPr="00D96400">
        <w:rPr>
          <w:rFonts w:ascii="Arial" w:eastAsia="Times New Roman" w:hAnsi="Arial" w:cs="Arial"/>
          <w:color w:val="2D2D2D"/>
          <w:spacing w:val="2"/>
          <w:sz w:val="21"/>
          <w:szCs w:val="21"/>
        </w:rPr>
        <w:t>, </w:t>
      </w:r>
      <w:hyperlink r:id="rId20" w:history="1">
        <w:r w:rsidRPr="00D96400">
          <w:rPr>
            <w:rFonts w:ascii="Arial" w:eastAsia="Times New Roman" w:hAnsi="Arial" w:cs="Arial"/>
            <w:color w:val="00466E"/>
            <w:spacing w:val="2"/>
            <w:sz w:val="21"/>
            <w:u w:val="single"/>
          </w:rPr>
          <w:t>от 07.10.2013 N 64-ЗС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немедленное отобрание ребенка у родителей (одного из них) или у других лиц, на попечении которых он находится, при непосредственной угрозе его жизни или здоровью и незамедлительное уведомление прокурора об отобрании ребенка, обеспечение временного устройства ребенка;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г) обращение в суд с иском о лишении родителей родительских прав или об ограничении в </w:t>
      </w:r>
      <w:r w:rsidRPr="00D96400">
        <w:rPr>
          <w:rFonts w:ascii="Arial" w:eastAsia="Times New Roman" w:hAnsi="Arial" w:cs="Arial"/>
          <w:color w:val="2D2D2D"/>
          <w:spacing w:val="2"/>
          <w:sz w:val="21"/>
          <w:szCs w:val="21"/>
        </w:rPr>
        <w:lastRenderedPageBreak/>
        <w:t>них и участие в принудительном исполнении решений, связанных с отобранием ребенка и передачей его другому лицу (лицам);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д</w:t>
      </w:r>
      <w:proofErr w:type="spellEnd"/>
      <w:r w:rsidRPr="00D96400">
        <w:rPr>
          <w:rFonts w:ascii="Arial" w:eastAsia="Times New Roman" w:hAnsi="Arial" w:cs="Arial"/>
          <w:color w:val="2D2D2D"/>
          <w:spacing w:val="2"/>
          <w:sz w:val="21"/>
          <w:szCs w:val="21"/>
        </w:rPr>
        <w:t>) выявление детей-сирот и детей, оставшихся без попечения родителей, и ведение учета выявленных детей-сирот и детей, оставшихся без попечения родителей, направление сведений о них в орган исполнительной власти в сфере образования для учета в региональном банке данных о детях, оставшихся без попечения родителей, и ведение учета лиц, желающих усыновить детей;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21" w:history="1">
        <w:r w:rsidRPr="00D96400">
          <w:rPr>
            <w:rFonts w:ascii="Arial" w:eastAsia="Times New Roman" w:hAnsi="Arial" w:cs="Arial"/>
            <w:color w:val="00466E"/>
            <w:spacing w:val="2"/>
            <w:sz w:val="21"/>
            <w:u w:val="single"/>
          </w:rPr>
          <w:t>Законов Алтайского края от 23.12.2014 N 103-ЗС</w:t>
        </w:r>
      </w:hyperlink>
      <w:r w:rsidRPr="00D96400">
        <w:rPr>
          <w:rFonts w:ascii="Arial" w:eastAsia="Times New Roman" w:hAnsi="Arial" w:cs="Arial"/>
          <w:color w:val="2D2D2D"/>
          <w:spacing w:val="2"/>
          <w:sz w:val="21"/>
          <w:szCs w:val="21"/>
        </w:rPr>
        <w:t>, </w:t>
      </w:r>
      <w:hyperlink r:id="rId22" w:history="1">
        <w:r w:rsidRPr="00D96400">
          <w:rPr>
            <w:rFonts w:ascii="Arial" w:eastAsia="Times New Roman" w:hAnsi="Arial" w:cs="Arial"/>
            <w:color w:val="00466E"/>
            <w:spacing w:val="2"/>
            <w:sz w:val="21"/>
            <w:u w:val="single"/>
          </w:rPr>
          <w:t>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е) проведение обследования условий жизни ребенка и лица (лиц), претендующего на его воспитание, и предоставления суду акта обследования и основанного на нем заключения по существу спора;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ж) дача согласия на усыновление ребенка несовершеннолетних родителей, не достигших возраста шестнадцати лет, при отсутствии у них родителей или опекунов (попечителей), участие в судах по рассмотрению дел об установлении усыновления детей, право требования отмены усыновления детей, участие в рассмотрении в судебном порядке дел о лишении или ограничении родительских прав, о восстановлении в родительских правах;</w:t>
      </w:r>
      <w:proofErr w:type="gramEnd"/>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"ж" в ред. </w:t>
      </w:r>
      <w:hyperlink r:id="rId23"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з</w:t>
      </w:r>
      <w:proofErr w:type="spellEnd"/>
      <w:r w:rsidRPr="00D96400">
        <w:rPr>
          <w:rFonts w:ascii="Arial" w:eastAsia="Times New Roman" w:hAnsi="Arial" w:cs="Arial"/>
          <w:color w:val="2D2D2D"/>
          <w:spacing w:val="2"/>
          <w:sz w:val="21"/>
          <w:szCs w:val="21"/>
        </w:rPr>
        <w:t>) заключение и расторжение договора с приемными родителями о передаче ребенка (детей) на воспитание в семью и оказание приемной семье необходимой помощи, способствование созданию нормальных условий жизни и воспитания ребенка (детей);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и)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законодательством Российской Федерации и Алтайского края формах;</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"и" в ред. </w:t>
      </w:r>
      <w:hyperlink r:id="rId24" w:history="1">
        <w:r w:rsidRPr="00D96400">
          <w:rPr>
            <w:rFonts w:ascii="Arial" w:eastAsia="Times New Roman" w:hAnsi="Arial" w:cs="Arial"/>
            <w:color w:val="00466E"/>
            <w:spacing w:val="2"/>
            <w:sz w:val="21"/>
            <w:u w:val="single"/>
          </w:rPr>
          <w:t>Закона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к) дача согласия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25"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 xml:space="preserve">л) передача образовательным, медицинским организациям, организациям, оказывающим социальные услуги, или иным организациям, в том числе организациям для детей-сирот и детей, оставшихся без попечения родителей, в установленном федеральным законодательством порядке полномочий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 а также по подбору и </w:t>
      </w:r>
      <w:r w:rsidRPr="00D96400">
        <w:rPr>
          <w:rFonts w:ascii="Arial" w:eastAsia="Times New Roman" w:hAnsi="Arial" w:cs="Arial"/>
          <w:color w:val="2D2D2D"/>
          <w:spacing w:val="2"/>
          <w:sz w:val="21"/>
          <w:szCs w:val="21"/>
        </w:rPr>
        <w:lastRenderedPageBreak/>
        <w:t>подготовке граждан, выразивших</w:t>
      </w:r>
      <w:proofErr w:type="gramEnd"/>
      <w:r w:rsidRPr="00D96400">
        <w:rPr>
          <w:rFonts w:ascii="Arial" w:eastAsia="Times New Roman" w:hAnsi="Arial" w:cs="Arial"/>
          <w:color w:val="2D2D2D"/>
          <w:spacing w:val="2"/>
          <w:sz w:val="21"/>
          <w:szCs w:val="21"/>
        </w:rPr>
        <w:t xml:space="preserve">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"л" введен </w:t>
      </w:r>
      <w:hyperlink r:id="rId26" w:history="1">
        <w:r w:rsidRPr="00D96400">
          <w:rPr>
            <w:rFonts w:ascii="Arial" w:eastAsia="Times New Roman" w:hAnsi="Arial" w:cs="Arial"/>
            <w:color w:val="00466E"/>
            <w:spacing w:val="2"/>
            <w:sz w:val="21"/>
            <w:u w:val="single"/>
          </w:rPr>
          <w:t>Законом Алтайского края от 06.07.2010 N 66-ЗС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м)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rsidRPr="00D96400">
        <w:rPr>
          <w:rFonts w:ascii="Arial" w:eastAsia="Times New Roman" w:hAnsi="Arial" w:cs="Arial"/>
          <w:color w:val="2D2D2D"/>
          <w:spacing w:val="2"/>
          <w:sz w:val="21"/>
          <w:szCs w:val="21"/>
        </w:rPr>
        <w:t xml:space="preserve"> в семью в иных установленных семейным законодательством формах, а также оказание содействия в подготовке таких документов;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"м" введен </w:t>
      </w:r>
      <w:hyperlink r:id="rId27" w:history="1">
        <w:r w:rsidRPr="00D96400">
          <w:rPr>
            <w:rFonts w:ascii="Arial" w:eastAsia="Times New Roman" w:hAnsi="Arial" w:cs="Arial"/>
            <w:color w:val="00466E"/>
            <w:spacing w:val="2"/>
            <w:sz w:val="21"/>
            <w:u w:val="single"/>
          </w:rPr>
          <w:t>Законом Алтайского края от 07.10.2013 N 64-ЗС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н</w:t>
      </w:r>
      <w:proofErr w:type="spellEnd"/>
      <w:r w:rsidRPr="00D96400">
        <w:rPr>
          <w:rFonts w:ascii="Arial" w:eastAsia="Times New Roman" w:hAnsi="Arial" w:cs="Arial"/>
          <w:color w:val="2D2D2D"/>
          <w:spacing w:val="2"/>
          <w:sz w:val="21"/>
          <w:szCs w:val="21"/>
        </w:rPr>
        <w:t>) заключение соглашения о временном пребывании ребенка в организации для детей-сирот и детей, оставшихся без попечения родителей, между законным представителем, организацией для детей-сирот и детей, оставшихся без попечения родителей, и органом опеки и попечительства на основании заявления законных представителей несовершеннолетнего;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н</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28" w:history="1">
        <w:r w:rsidRPr="00D96400">
          <w:rPr>
            <w:rFonts w:ascii="Arial" w:eastAsia="Times New Roman" w:hAnsi="Arial" w:cs="Arial"/>
            <w:color w:val="00466E"/>
            <w:spacing w:val="2"/>
            <w:sz w:val="21"/>
            <w:u w:val="single"/>
          </w:rPr>
          <w:t>Законом Алтайского края от 23.12.2014 N 103-ЗС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о) дача согласия на продление периода пребывания ребенка в медицинской организации для детей-сирот и детей, оставшихся без попечения родителей, до достижения им возраста 4 лет включительно;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"о"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29" w:history="1">
        <w:r w:rsidRPr="00D96400">
          <w:rPr>
            <w:rFonts w:ascii="Arial" w:eastAsia="Times New Roman" w:hAnsi="Arial" w:cs="Arial"/>
            <w:color w:val="00466E"/>
            <w:spacing w:val="2"/>
            <w:sz w:val="21"/>
            <w:u w:val="single"/>
          </w:rPr>
          <w:t>Законом Алтайского края от 23.12.2014 N 103-ЗС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по защите прав несовершеннолетних детей: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а) защита прав выпускников образовательных организаций, медицинских организаций, организаций, оказывающих социальные услуги;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"а" в ред. </w:t>
      </w:r>
      <w:hyperlink r:id="rId30" w:history="1">
        <w:r w:rsidRPr="00D96400">
          <w:rPr>
            <w:rFonts w:ascii="Arial" w:eastAsia="Times New Roman" w:hAnsi="Arial" w:cs="Arial"/>
            <w:color w:val="00466E"/>
            <w:spacing w:val="2"/>
            <w:sz w:val="21"/>
            <w:u w:val="single"/>
          </w:rPr>
          <w:t>Закона Алтайского края от 07.10.2013 N 64-ЗС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б) дача согласия родителям, родительские права которых ограничены судом, на контакты с ребенком, если это не оказывает на ребенка вредного влияния, участие в судебных процессах по разрешению споров о порядке осуществления родительских прав родителем, проживающим отдельно от ребенка, и спорах, связанных с воспитанием детей;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решение вопросов присвоения или изменения фамилии, имени несовершеннолетних в случаях и порядке, предусмотренных законодательством;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lastRenderedPageBreak/>
        <w:br/>
        <w:t>г) разрешение разногласий между родителями по вопросам, касающимся воспитания и образования детей, исходя из интересов детей и с учетом их мнения, и разрешение споров об общении ребенка с близкими родственниками, исходя из интересов ребенка и с учетом его мнения;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д</w:t>
      </w:r>
      <w:proofErr w:type="spellEnd"/>
      <w:r w:rsidRPr="00D96400">
        <w:rPr>
          <w:rFonts w:ascii="Arial" w:eastAsia="Times New Roman" w:hAnsi="Arial" w:cs="Arial"/>
          <w:color w:val="2D2D2D"/>
          <w:spacing w:val="2"/>
          <w:sz w:val="21"/>
          <w:szCs w:val="21"/>
        </w:rPr>
        <w:t>) дача предварительного разрешения родителям (законным представителям)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д</w:t>
      </w:r>
      <w:proofErr w:type="spellEnd"/>
      <w:r w:rsidRPr="00D96400">
        <w:rPr>
          <w:rFonts w:ascii="Arial" w:eastAsia="Times New Roman" w:hAnsi="Arial" w:cs="Arial"/>
          <w:color w:val="2D2D2D"/>
          <w:spacing w:val="2"/>
          <w:sz w:val="21"/>
          <w:szCs w:val="21"/>
        </w:rPr>
        <w:t>" в ред. </w:t>
      </w:r>
      <w:hyperlink r:id="rId31" w:history="1">
        <w:r w:rsidRPr="00D96400">
          <w:rPr>
            <w:rFonts w:ascii="Arial" w:eastAsia="Times New Roman" w:hAnsi="Arial" w:cs="Arial"/>
            <w:color w:val="00466E"/>
            <w:spacing w:val="2"/>
            <w:sz w:val="21"/>
            <w:u w:val="single"/>
          </w:rPr>
          <w:t>Закона Алтайского края от 11.02.2008 N 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е) дача предварительного разрешения (согласия) родителям (законным представителям) на совершение сделок по отчуждению имущества, принадлежащего несовершеннолетнему, в том числе по обмену или дарению, сдаче его внаем (в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w:t>
      </w:r>
      <w:proofErr w:type="gramEnd"/>
      <w:r w:rsidRPr="00D96400">
        <w:rPr>
          <w:rFonts w:ascii="Arial" w:eastAsia="Times New Roman" w:hAnsi="Arial" w:cs="Arial"/>
          <w:color w:val="2D2D2D"/>
          <w:spacing w:val="2"/>
          <w:sz w:val="21"/>
          <w:szCs w:val="21"/>
        </w:rPr>
        <w:t xml:space="preserve"> также любых других действий, влекущих уменьшение имущества несовершеннолетнего;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32" w:history="1">
        <w:r w:rsidRPr="00D96400">
          <w:rPr>
            <w:rFonts w:ascii="Arial" w:eastAsia="Times New Roman" w:hAnsi="Arial" w:cs="Arial"/>
            <w:color w:val="00466E"/>
            <w:spacing w:val="2"/>
            <w:sz w:val="21"/>
            <w:u w:val="single"/>
          </w:rPr>
          <w:t>Законов Алтайского края от 11.02.2008 N 9-ЗС</w:t>
        </w:r>
      </w:hyperlink>
      <w:r w:rsidRPr="00D96400">
        <w:rPr>
          <w:rFonts w:ascii="Arial" w:eastAsia="Times New Roman" w:hAnsi="Arial" w:cs="Arial"/>
          <w:color w:val="2D2D2D"/>
          <w:spacing w:val="2"/>
          <w:sz w:val="21"/>
          <w:szCs w:val="21"/>
        </w:rPr>
        <w:t>, </w:t>
      </w:r>
      <w:hyperlink r:id="rId33" w:history="1">
        <w:r w:rsidRPr="00D96400">
          <w:rPr>
            <w:rFonts w:ascii="Arial" w:eastAsia="Times New Roman" w:hAnsi="Arial" w:cs="Arial"/>
            <w:color w:val="00466E"/>
            <w:spacing w:val="2"/>
            <w:sz w:val="21"/>
            <w:u w:val="single"/>
          </w:rPr>
          <w:t>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ж) закрепление и сохранение за детьми-сиротами и детьми, оставшимися без попечения родителей, права собственности на жилое помещение или права пользования жилым помещением, а при отсутствии жилого помещения - права на получение жилого помещения в соответствии с жилищным законодательством, принятие мер по защите жилищных прав в случаях, предусмотренных законодательством, заключение договоров о доверительном управлении имуществом лица, над которым учреждена опека (попечительство);</w:t>
      </w:r>
      <w:proofErr w:type="gramEnd"/>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з</w:t>
      </w:r>
      <w:proofErr w:type="spellEnd"/>
      <w:r w:rsidRPr="00D96400">
        <w:rPr>
          <w:rFonts w:ascii="Arial" w:eastAsia="Times New Roman" w:hAnsi="Arial" w:cs="Arial"/>
          <w:color w:val="2D2D2D"/>
          <w:spacing w:val="2"/>
          <w:sz w:val="21"/>
          <w:szCs w:val="21"/>
        </w:rPr>
        <w:t>) разрешение разногласий, возникающих между опекуном ребенка и его несовершеннолетними родителями;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и) назначение представителей для защиты прав и интересов детей в случае разногласия между родителями и детьми;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к) принятие решения об объявлении несовершеннолетнего, достигшего шестнадцати лет, полностью дееспособным (эмансипированным);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34"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л) защита прав лиц из числа детей-сирот и детей, оставшихся без попечения родителей, в возрасте от 18 до 23 лет;</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м) дача предварительного согласия на обмен жилыми помещениями, которые предоставлены по договорам социального найма и в которых проживают </w:t>
      </w:r>
      <w:r w:rsidRPr="00D96400">
        <w:rPr>
          <w:rFonts w:ascii="Arial" w:eastAsia="Times New Roman" w:hAnsi="Arial" w:cs="Arial"/>
          <w:color w:val="2D2D2D"/>
          <w:spacing w:val="2"/>
          <w:sz w:val="21"/>
          <w:szCs w:val="21"/>
        </w:rPr>
        <w:lastRenderedPageBreak/>
        <w:t>несовершеннолетние граждане, являющиеся членами семей нанимателей данных жилых помещений;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"м" введен </w:t>
      </w:r>
      <w:hyperlink r:id="rId35" w:history="1">
        <w:r w:rsidRPr="00D96400">
          <w:rPr>
            <w:rFonts w:ascii="Arial" w:eastAsia="Times New Roman" w:hAnsi="Arial" w:cs="Arial"/>
            <w:color w:val="00466E"/>
            <w:spacing w:val="2"/>
            <w:sz w:val="21"/>
            <w:u w:val="single"/>
          </w:rPr>
          <w:t>Законом Алтайского края от 11.02.2008 N 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н</w:t>
      </w:r>
      <w:proofErr w:type="spellEnd"/>
      <w:r w:rsidRPr="00D96400">
        <w:rPr>
          <w:rFonts w:ascii="Arial" w:eastAsia="Times New Roman" w:hAnsi="Arial" w:cs="Arial"/>
          <w:color w:val="2D2D2D"/>
          <w:spacing w:val="2"/>
          <w:sz w:val="21"/>
          <w:szCs w:val="21"/>
        </w:rPr>
        <w:t>) дача разрешения на раздельное проживание попечителя с подопечным, достигшим шестнадцати лет, при условии, что это не отразится неблагоприятно на воспитании и защите прав и интересов подопечного;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н</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36" w:history="1">
        <w:r w:rsidRPr="00D96400">
          <w:rPr>
            <w:rFonts w:ascii="Arial" w:eastAsia="Times New Roman" w:hAnsi="Arial" w:cs="Arial"/>
            <w:color w:val="00466E"/>
            <w:spacing w:val="2"/>
            <w:sz w:val="21"/>
            <w:u w:val="single"/>
          </w:rPr>
          <w:t>Законом Алтайского края от 11.02.2008 N 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о) участие в качестве законных представителей несовершеннолетнего подозреваемого, обвиняемого в ходе досудебного производства по уголовному делу, в судебном процессе по уголовному делу в случае, если несовершеннолетний не имеет родителей и проживает один или у лица, не назначенного надлежащим образом его опекуном или попечителем;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"о"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37" w:history="1">
        <w:r w:rsidRPr="00D96400">
          <w:rPr>
            <w:rFonts w:ascii="Arial" w:eastAsia="Times New Roman" w:hAnsi="Arial" w:cs="Arial"/>
            <w:color w:val="00466E"/>
            <w:spacing w:val="2"/>
            <w:sz w:val="21"/>
            <w:u w:val="single"/>
          </w:rPr>
          <w:t>Законом Алтайского края от 11.02.2008 N 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п</w:t>
      </w:r>
      <w:proofErr w:type="spellEnd"/>
      <w:r w:rsidRPr="00D96400">
        <w:rPr>
          <w:rFonts w:ascii="Arial" w:eastAsia="Times New Roman" w:hAnsi="Arial" w:cs="Arial"/>
          <w:color w:val="2D2D2D"/>
          <w:spacing w:val="2"/>
          <w:sz w:val="21"/>
          <w:szCs w:val="21"/>
        </w:rPr>
        <w:t>) выдача предварительного разрешения на заключение опекуном (попечителем) от имени подопечного, выступающего заемщиком, кредитных договоров, договоров займа, если получение займа или кредита требуется в целях содержания подопечного или обеспечения его жилым помещением;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п</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38"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proofErr w:type="gramStart"/>
      <w:r w:rsidRPr="00D96400">
        <w:rPr>
          <w:rFonts w:ascii="Arial" w:eastAsia="Times New Roman" w:hAnsi="Arial" w:cs="Arial"/>
          <w:color w:val="2D2D2D"/>
          <w:spacing w:val="2"/>
          <w:sz w:val="21"/>
          <w:szCs w:val="21"/>
        </w:rPr>
        <w:t>р</w:t>
      </w:r>
      <w:proofErr w:type="spellEnd"/>
      <w:r w:rsidRPr="00D96400">
        <w:rPr>
          <w:rFonts w:ascii="Arial" w:eastAsia="Times New Roman" w:hAnsi="Arial" w:cs="Arial"/>
          <w:color w:val="2D2D2D"/>
          <w:spacing w:val="2"/>
          <w:sz w:val="21"/>
          <w:szCs w:val="21"/>
        </w:rPr>
        <w:t>) выдача предварительного разрешения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на совершение сделок, влекущих за собой утрату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w:t>
      </w:r>
      <w:proofErr w:type="gramEnd"/>
      <w:r w:rsidRPr="00D96400">
        <w:rPr>
          <w:rFonts w:ascii="Arial" w:eastAsia="Times New Roman" w:hAnsi="Arial" w:cs="Arial"/>
          <w:color w:val="2D2D2D"/>
          <w:spacing w:val="2"/>
          <w:sz w:val="21"/>
          <w:szCs w:val="21"/>
        </w:rPr>
        <w:t xml:space="preserve"> имущества подопечного, а также в иных случаях, предусмотренных законодательством Российской Федерации, если действия опекуна или попечителя могут повлечь за собой уменьшение стоимости имущества подопечного, или вынесение мотивированного отказа в выдаче такого разрешения;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р</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39"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с) дача предварительного разрешения на выдачу доверенности от имени подопечного;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"с"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40"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 xml:space="preserve">т) дача согласия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w:t>
      </w:r>
      <w:r w:rsidRPr="00D96400">
        <w:rPr>
          <w:rFonts w:ascii="Arial" w:eastAsia="Times New Roman" w:hAnsi="Arial" w:cs="Arial"/>
          <w:color w:val="2D2D2D"/>
          <w:spacing w:val="2"/>
          <w:sz w:val="21"/>
          <w:szCs w:val="21"/>
        </w:rPr>
        <w:lastRenderedPageBreak/>
        <w:t>образования время легкого труда, не причиняющего вреда его здоровью и без ущерба для освоения образовательной программы;</w:t>
      </w:r>
      <w:proofErr w:type="gramEnd"/>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"т" в ред. </w:t>
      </w:r>
      <w:hyperlink r:id="rId41"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у) </w:t>
      </w:r>
      <w:proofErr w:type="gramStart"/>
      <w:r w:rsidRPr="00D96400">
        <w:rPr>
          <w:rFonts w:ascii="Arial" w:eastAsia="Times New Roman" w:hAnsi="Arial" w:cs="Arial"/>
          <w:color w:val="2D2D2D"/>
          <w:spacing w:val="2"/>
          <w:sz w:val="21"/>
          <w:szCs w:val="21"/>
        </w:rPr>
        <w:t>контроль за</w:t>
      </w:r>
      <w:proofErr w:type="gramEnd"/>
      <w:r w:rsidRPr="00D96400">
        <w:rPr>
          <w:rFonts w:ascii="Arial" w:eastAsia="Times New Roman" w:hAnsi="Arial" w:cs="Arial"/>
          <w:color w:val="2D2D2D"/>
          <w:spacing w:val="2"/>
          <w:sz w:val="21"/>
          <w:szCs w:val="21"/>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"у"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42" w:history="1">
        <w:r w:rsidRPr="00D96400">
          <w:rPr>
            <w:rFonts w:ascii="Arial" w:eastAsia="Times New Roman" w:hAnsi="Arial" w:cs="Arial"/>
            <w:color w:val="00466E"/>
            <w:spacing w:val="2"/>
            <w:sz w:val="21"/>
            <w:u w:val="single"/>
          </w:rPr>
          <w:t>Законом Алтайского края от 25.12.2012 N 99-ЗС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ф</w:t>
      </w:r>
      <w:proofErr w:type="spellEnd"/>
      <w:r w:rsidRPr="00D96400">
        <w:rPr>
          <w:rFonts w:ascii="Arial" w:eastAsia="Times New Roman" w:hAnsi="Arial" w:cs="Arial"/>
          <w:color w:val="2D2D2D"/>
          <w:spacing w:val="2"/>
          <w:sz w:val="21"/>
          <w:szCs w:val="21"/>
        </w:rPr>
        <w:t>) оказание помощи опекунам и попечителям несовершеннолетних граждан в реализации и защите прав подопечных;</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ф</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43" w:history="1">
        <w:r w:rsidRPr="00D96400">
          <w:rPr>
            <w:rFonts w:ascii="Arial" w:eastAsia="Times New Roman" w:hAnsi="Arial" w:cs="Arial"/>
            <w:color w:val="00466E"/>
            <w:spacing w:val="2"/>
            <w:sz w:val="21"/>
            <w:u w:val="single"/>
          </w:rPr>
          <w:t>Законом Алтайского края от 07.10.2013 N 64-ЗС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х</w:t>
      </w:r>
      <w:proofErr w:type="spellEnd"/>
      <w:r w:rsidRPr="00D96400">
        <w:rPr>
          <w:rFonts w:ascii="Arial" w:eastAsia="Times New Roman" w:hAnsi="Arial" w:cs="Arial"/>
          <w:color w:val="2D2D2D"/>
          <w:spacing w:val="2"/>
          <w:sz w:val="21"/>
          <w:szCs w:val="21"/>
        </w:rPr>
        <w:t>) дача разрешения на заключение трудового договора с лицами, не достигшими возраста четырнадцати лет, для участия в создании и (или) исполнении (экспонировании) произведений в организациях кинематографии, театрах, театральных и концертных организациях, цирках без ущерба их здоровью и нравственному развитию;</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х</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44" w:history="1">
        <w:r w:rsidRPr="00D96400">
          <w:rPr>
            <w:rFonts w:ascii="Arial" w:eastAsia="Times New Roman" w:hAnsi="Arial" w:cs="Arial"/>
            <w:color w:val="00466E"/>
            <w:spacing w:val="2"/>
            <w:sz w:val="21"/>
            <w:u w:val="single"/>
          </w:rPr>
          <w:t>Законом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по контролю и надзору за соблюдением прав и законных интересов детей: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а) освобождение и отстранение опекунов и попечителей от выполнения возложенных на них обязанностей и принятие необходимых мер для привлечения виновного гражданина к установленной законом </w:t>
      </w:r>
      <w:proofErr w:type="gramStart"/>
      <w:r w:rsidRPr="00D96400">
        <w:rPr>
          <w:rFonts w:ascii="Arial" w:eastAsia="Times New Roman" w:hAnsi="Arial" w:cs="Arial"/>
          <w:color w:val="2D2D2D"/>
          <w:spacing w:val="2"/>
          <w:sz w:val="21"/>
          <w:szCs w:val="21"/>
        </w:rPr>
        <w:t>ответственности</w:t>
      </w:r>
      <w:proofErr w:type="gramEnd"/>
      <w:r w:rsidRPr="00D96400">
        <w:rPr>
          <w:rFonts w:ascii="Arial" w:eastAsia="Times New Roman" w:hAnsi="Arial" w:cs="Arial"/>
          <w:color w:val="2D2D2D"/>
          <w:spacing w:val="2"/>
          <w:sz w:val="21"/>
          <w:szCs w:val="21"/>
        </w:rPr>
        <w:t xml:space="preserve"> в случаях ненадлежащего выполнения лежащих на нем обязанностей, в том числе при использовании им опеки или попечительства в корыстных целях или при оставлении подопечного без надзора или необходимой помощи;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б) рассмотрение предложений, заявлений и жалоб граждан по вопросам опеки и попечительства, защиты прав несовершеннолетних и принятие по ним необходимых мер;</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в) осуществление надзора за деятельностью опекунов, попечителей, приемных родителей и патронатных воспитателей, </w:t>
      </w:r>
      <w:proofErr w:type="gramStart"/>
      <w:r w:rsidRPr="00D96400">
        <w:rPr>
          <w:rFonts w:ascii="Arial" w:eastAsia="Times New Roman" w:hAnsi="Arial" w:cs="Arial"/>
          <w:color w:val="2D2D2D"/>
          <w:spacing w:val="2"/>
          <w:sz w:val="21"/>
          <w:szCs w:val="21"/>
        </w:rPr>
        <w:t>контроля за</w:t>
      </w:r>
      <w:proofErr w:type="gramEnd"/>
      <w:r w:rsidRPr="00D96400">
        <w:rPr>
          <w:rFonts w:ascii="Arial" w:eastAsia="Times New Roman" w:hAnsi="Arial" w:cs="Arial"/>
          <w:color w:val="2D2D2D"/>
          <w:spacing w:val="2"/>
          <w:sz w:val="21"/>
          <w:szCs w:val="21"/>
        </w:rPr>
        <w:t xml:space="preserve"> условиями жизни и воспитания детей в семьях усыновителей и контроля за условиями содержания, воспитания и образования детей-сирот и детей, оставшихся без попечения родителей, в том числе в образовательных организациях, медицинских организациях, организациях, оказывающих социальные услуги;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45" w:history="1">
        <w:r w:rsidRPr="00D96400">
          <w:rPr>
            <w:rFonts w:ascii="Arial" w:eastAsia="Times New Roman" w:hAnsi="Arial" w:cs="Arial"/>
            <w:color w:val="00466E"/>
            <w:spacing w:val="2"/>
            <w:sz w:val="21"/>
            <w:u w:val="single"/>
          </w:rPr>
          <w:t>Законов Алтайского края от 11.02.2008 N 9-ЗС</w:t>
        </w:r>
      </w:hyperlink>
      <w:r w:rsidRPr="00D96400">
        <w:rPr>
          <w:rFonts w:ascii="Arial" w:eastAsia="Times New Roman" w:hAnsi="Arial" w:cs="Arial"/>
          <w:color w:val="2D2D2D"/>
          <w:spacing w:val="2"/>
          <w:sz w:val="21"/>
          <w:szCs w:val="21"/>
        </w:rPr>
        <w:t>, </w:t>
      </w:r>
      <w:hyperlink r:id="rId46" w:history="1">
        <w:r w:rsidRPr="00D96400">
          <w:rPr>
            <w:rFonts w:ascii="Arial" w:eastAsia="Times New Roman" w:hAnsi="Arial" w:cs="Arial"/>
            <w:color w:val="00466E"/>
            <w:spacing w:val="2"/>
            <w:sz w:val="21"/>
            <w:u w:val="single"/>
          </w:rPr>
          <w:t>от 07.10.2013 N 64-ЗС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 xml:space="preserve">г) осуществление в порядке и в сроки, определяемые Правительством Российской Федерации, проверки условий жизни подопечных, соблюдения опекунами и попечителями </w:t>
      </w:r>
      <w:r w:rsidRPr="00D96400">
        <w:rPr>
          <w:rFonts w:ascii="Arial" w:eastAsia="Times New Roman" w:hAnsi="Arial" w:cs="Arial"/>
          <w:color w:val="2D2D2D"/>
          <w:spacing w:val="2"/>
          <w:sz w:val="21"/>
          <w:szCs w:val="21"/>
        </w:rPr>
        <w:lastRenderedPageBreak/>
        <w:t>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федеральным законодательством;</w:t>
      </w:r>
      <w:proofErr w:type="gramEnd"/>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"г" введен </w:t>
      </w:r>
      <w:hyperlink r:id="rId47"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д</w:t>
      </w:r>
      <w:proofErr w:type="spellEnd"/>
      <w:r w:rsidRPr="00D96400">
        <w:rPr>
          <w:rFonts w:ascii="Arial" w:eastAsia="Times New Roman" w:hAnsi="Arial" w:cs="Arial"/>
          <w:color w:val="2D2D2D"/>
          <w:spacing w:val="2"/>
          <w:sz w:val="21"/>
          <w:szCs w:val="21"/>
        </w:rPr>
        <w:t>) составление в порядке, предусмотренном законодательством Российской Федерации, описи имущества подопечного, выдача опекунам и попечителям разрешения и обязательных для исполнения указаний в письменной форме в отношении распоряжения имуществом подопечных;</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д</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48"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е) обращение в суд при обнаружении факта заключения договора от имени подопечного без предварительного разрешения органа опеки и попечительства с требованием о расторжении такого договора в соответствии с гражданским законодательством, за исключением случаев, если такой договор заключен к выгоде подопечного;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"е"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49"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gramStart"/>
      <w:r w:rsidRPr="00D96400">
        <w:rPr>
          <w:rFonts w:ascii="Arial" w:eastAsia="Times New Roman" w:hAnsi="Arial" w:cs="Arial"/>
          <w:color w:val="2D2D2D"/>
          <w:spacing w:val="2"/>
          <w:sz w:val="21"/>
          <w:szCs w:val="21"/>
        </w:rPr>
        <w:t>ж) составление соответствующего акта и предъявление к опекуну или попечителю требования о возмещении убытков, причиненных подопечному, при обнаружении фактов ненадлежащего исполнения опекуном или попечителем обязанностей по охране имущества подопечного и управлению таким имуществом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w:t>
      </w:r>
      <w:proofErr w:type="gramEnd"/>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"ж"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50"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з</w:t>
      </w:r>
      <w:proofErr w:type="spellEnd"/>
      <w:r w:rsidRPr="00D96400">
        <w:rPr>
          <w:rFonts w:ascii="Arial" w:eastAsia="Times New Roman" w:hAnsi="Arial" w:cs="Arial"/>
          <w:color w:val="2D2D2D"/>
          <w:spacing w:val="2"/>
          <w:sz w:val="21"/>
          <w:szCs w:val="21"/>
        </w:rPr>
        <w:t>) утверждение отчета опекуна или попечителя о хранении, использовании имущества подопечного и об управлении таким имуществом;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з</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51"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и) исключение из описи имущества подопечного пришедших в негодность вещей и внесение соответствующих изменений в опись имущества подопечного после утверждения отчета опекуна или попечителя о хранении, использовании имущества подопечного и об управлении таким имуществом;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"и"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52" w:history="1">
        <w:r w:rsidRPr="00D96400">
          <w:rPr>
            <w:rFonts w:ascii="Arial" w:eastAsia="Times New Roman" w:hAnsi="Arial" w:cs="Arial"/>
            <w:color w:val="00466E"/>
            <w:spacing w:val="2"/>
            <w:sz w:val="21"/>
            <w:u w:val="single"/>
          </w:rPr>
          <w:t>Законом Алтайского края от 11.09.2008 N 79-ЗС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к) составление описи документов, хранящихся в личном деле подопечного, и акта передачи личного дела подопечного, подписанного руководителем органа опеки и попечительства и руководителем организации для детей-сирот;</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lastRenderedPageBreak/>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xml:space="preserve">. "к"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53" w:history="1">
        <w:r w:rsidRPr="00D96400">
          <w:rPr>
            <w:rFonts w:ascii="Arial" w:eastAsia="Times New Roman" w:hAnsi="Arial" w:cs="Arial"/>
            <w:color w:val="00466E"/>
            <w:spacing w:val="2"/>
            <w:sz w:val="21"/>
            <w:u w:val="single"/>
          </w:rPr>
          <w:t>Законом Алтайского края от 06.07.2010 N 66-ЗС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л) передача документов, хранящихся в личном деле подопечного, по описи должностному лицу организации для детей-сирот;</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"л" введен </w:t>
      </w:r>
      <w:hyperlink r:id="rId54" w:history="1">
        <w:r w:rsidRPr="00D96400">
          <w:rPr>
            <w:rFonts w:ascii="Arial" w:eastAsia="Times New Roman" w:hAnsi="Arial" w:cs="Arial"/>
            <w:color w:val="00466E"/>
            <w:spacing w:val="2"/>
            <w:sz w:val="21"/>
            <w:u w:val="single"/>
          </w:rPr>
          <w:t>Законом Алтайского края от 06.07.2010 N 66-ЗС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м) хранение акта о направлении подопечного в организацию для детей-сирот, а также акта передачи личного дела и описи документов;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"м" введен </w:t>
      </w:r>
      <w:hyperlink r:id="rId55" w:history="1">
        <w:r w:rsidRPr="00D96400">
          <w:rPr>
            <w:rFonts w:ascii="Arial" w:eastAsia="Times New Roman" w:hAnsi="Arial" w:cs="Arial"/>
            <w:color w:val="00466E"/>
            <w:spacing w:val="2"/>
            <w:sz w:val="21"/>
            <w:u w:val="single"/>
          </w:rPr>
          <w:t>Законом Алтайского края от 06.07.2010 N 66-ЗС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н</w:t>
      </w:r>
      <w:proofErr w:type="spellEnd"/>
      <w:r w:rsidRPr="00D96400">
        <w:rPr>
          <w:rFonts w:ascii="Arial" w:eastAsia="Times New Roman" w:hAnsi="Arial" w:cs="Arial"/>
          <w:color w:val="2D2D2D"/>
          <w:spacing w:val="2"/>
          <w:sz w:val="21"/>
          <w:szCs w:val="21"/>
        </w:rPr>
        <w:t>) утверждение соответствующим актом органа местного самоуправления и пересмотр не реже одного раза в полгода индивидуального плана развития и жизнеустройства ребенка, помещенного в организацию для детей-сирот и детей, оставшихся без попечения родителей.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w:t>
      </w:r>
      <w:proofErr w:type="spellStart"/>
      <w:r w:rsidRPr="00D96400">
        <w:rPr>
          <w:rFonts w:ascii="Arial" w:eastAsia="Times New Roman" w:hAnsi="Arial" w:cs="Arial"/>
          <w:color w:val="2D2D2D"/>
          <w:spacing w:val="2"/>
          <w:sz w:val="21"/>
          <w:szCs w:val="21"/>
        </w:rPr>
        <w:t>пп</w:t>
      </w:r>
      <w:proofErr w:type="spellEnd"/>
      <w:r w:rsidRPr="00D96400">
        <w:rPr>
          <w:rFonts w:ascii="Arial" w:eastAsia="Times New Roman" w:hAnsi="Arial" w:cs="Arial"/>
          <w:color w:val="2D2D2D"/>
          <w:spacing w:val="2"/>
          <w:sz w:val="21"/>
          <w:szCs w:val="21"/>
        </w:rPr>
        <w:t>. "</w:t>
      </w:r>
      <w:proofErr w:type="spellStart"/>
      <w:r w:rsidRPr="00D96400">
        <w:rPr>
          <w:rFonts w:ascii="Arial" w:eastAsia="Times New Roman" w:hAnsi="Arial" w:cs="Arial"/>
          <w:color w:val="2D2D2D"/>
          <w:spacing w:val="2"/>
          <w:sz w:val="21"/>
          <w:szCs w:val="21"/>
        </w:rPr>
        <w:t>н</w:t>
      </w:r>
      <w:proofErr w:type="spellEnd"/>
      <w:r w:rsidRPr="00D96400">
        <w:rPr>
          <w:rFonts w:ascii="Arial" w:eastAsia="Times New Roman" w:hAnsi="Arial" w:cs="Arial"/>
          <w:color w:val="2D2D2D"/>
          <w:spacing w:val="2"/>
          <w:sz w:val="21"/>
          <w:szCs w:val="21"/>
        </w:rPr>
        <w:t xml:space="preserve">"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56" w:history="1">
        <w:r w:rsidRPr="00D96400">
          <w:rPr>
            <w:rFonts w:ascii="Arial" w:eastAsia="Times New Roman" w:hAnsi="Arial" w:cs="Arial"/>
            <w:color w:val="00466E"/>
            <w:spacing w:val="2"/>
            <w:sz w:val="21"/>
            <w:u w:val="single"/>
          </w:rPr>
          <w:t>Законом Алтайского края от 23.12.2014 N 103-ЗС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Органы местного самоуправления наделяются государственными полномочиями на неограниченный срок.</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4. Утратила силу. - </w:t>
      </w:r>
      <w:hyperlink r:id="rId57" w:history="1">
        <w:r w:rsidRPr="00D96400">
          <w:rPr>
            <w:rFonts w:ascii="Arial" w:eastAsia="Times New Roman" w:hAnsi="Arial" w:cs="Arial"/>
            <w:color w:val="00466E"/>
            <w:spacing w:val="2"/>
            <w:sz w:val="21"/>
            <w:u w:val="single"/>
          </w:rPr>
          <w:t>Закон Алтайского края от 01.10.2015 N 94-ЗС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t>Статья 2. Полномочия органов местного самоуправления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Органы местного самоуправления при осуществлении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принимают в соответствии с требованиями </w:t>
      </w:r>
      <w:hyperlink r:id="rId58" w:history="1">
        <w:r w:rsidRPr="00D96400">
          <w:rPr>
            <w:rFonts w:ascii="Arial" w:eastAsia="Times New Roman" w:hAnsi="Arial" w:cs="Arial"/>
            <w:color w:val="00466E"/>
            <w:spacing w:val="2"/>
            <w:sz w:val="21"/>
            <w:u w:val="single"/>
          </w:rPr>
          <w:t xml:space="preserve">Бюджетного кодекса Российской </w:t>
        </w:r>
        <w:proofErr w:type="spellStart"/>
        <w:r w:rsidRPr="00D96400">
          <w:rPr>
            <w:rFonts w:ascii="Arial" w:eastAsia="Times New Roman" w:hAnsi="Arial" w:cs="Arial"/>
            <w:color w:val="00466E"/>
            <w:spacing w:val="2"/>
            <w:sz w:val="21"/>
            <w:u w:val="single"/>
          </w:rPr>
          <w:t>Федерации</w:t>
        </w:r>
      </w:hyperlink>
      <w:r w:rsidRPr="00D96400">
        <w:rPr>
          <w:rFonts w:ascii="Arial" w:eastAsia="Times New Roman" w:hAnsi="Arial" w:cs="Arial"/>
          <w:color w:val="2D2D2D"/>
          <w:spacing w:val="2"/>
          <w:sz w:val="21"/>
          <w:szCs w:val="21"/>
        </w:rPr>
        <w:t>нормативные</w:t>
      </w:r>
      <w:proofErr w:type="spellEnd"/>
      <w:r w:rsidRPr="00D96400">
        <w:rPr>
          <w:rFonts w:ascii="Arial" w:eastAsia="Times New Roman" w:hAnsi="Arial" w:cs="Arial"/>
          <w:color w:val="2D2D2D"/>
          <w:spacing w:val="2"/>
          <w:sz w:val="21"/>
          <w:szCs w:val="21"/>
        </w:rPr>
        <w:t xml:space="preserve"> правовые акты об установлении расходных обязатель</w:t>
      </w:r>
      <w:proofErr w:type="gramStart"/>
      <w:r w:rsidRPr="00D96400">
        <w:rPr>
          <w:rFonts w:ascii="Arial" w:eastAsia="Times New Roman" w:hAnsi="Arial" w:cs="Arial"/>
          <w:color w:val="2D2D2D"/>
          <w:spacing w:val="2"/>
          <w:sz w:val="21"/>
          <w:szCs w:val="21"/>
        </w:rPr>
        <w:t>ств пр</w:t>
      </w:r>
      <w:proofErr w:type="gramEnd"/>
      <w:r w:rsidRPr="00D96400">
        <w:rPr>
          <w:rFonts w:ascii="Arial" w:eastAsia="Times New Roman" w:hAnsi="Arial" w:cs="Arial"/>
          <w:color w:val="2D2D2D"/>
          <w:spacing w:val="2"/>
          <w:sz w:val="21"/>
          <w:szCs w:val="21"/>
        </w:rPr>
        <w:t>и осуществлении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распоряжаются переданными им финансовыми средствами;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обеспечивают условия для беспрепятственного проведения уполномоченными органами исполнительной власти Алтайского края в сфере финансов и образования проверок осуществления переданных полномочий и использования предоставленных субвенций;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59"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4) осуществляют иные полномочия в соответствии с законодательством Российской Федерации и Алтайского края.</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lastRenderedPageBreak/>
        <w:t>Статья 3. Полномочия органов исполнительной власти Алтайского края в сфере финансов и образования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60"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Уполномоченный орган исполнительной власти Алтайского края в сфере финансов: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утратил силу с 1 января 2018 года. - </w:t>
      </w:r>
      <w:hyperlink r:id="rId61" w:history="1">
        <w:r w:rsidRPr="00D96400">
          <w:rPr>
            <w:rFonts w:ascii="Arial" w:eastAsia="Times New Roman" w:hAnsi="Arial" w:cs="Arial"/>
            <w:color w:val="00466E"/>
            <w:spacing w:val="2"/>
            <w:sz w:val="21"/>
            <w:u w:val="single"/>
          </w:rPr>
          <w:t>Закон Алтайского края от 21.12.2017 N 102-ЗС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контролирует целевое использование финансовых средств, предоставленных для осуществления органами местного самоуправления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взыскивает в установленном порядке использованные не по целевому назначению финансовые средства, предоставленные для осуществления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Уполномоченный орган исполнительной власти Алтайского края в сфере образования: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62"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дает обязательные для исполнения письменные предписания по устранению выявленных нарушений 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вносит предложения по совершенствованию деятельности органов местного самоуправления по осуществлению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оказывает методическую помощь в осуществлении органами местного самоуправления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4) осуществляет полномочия по предоставлению финансовых средств на осуществление государственных полномочий и обеспечивает соблюдение органами местного самоуправления условий, целей и порядка их предоставления.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(п. 4 </w:t>
      </w:r>
      <w:proofErr w:type="gramStart"/>
      <w:r w:rsidRPr="00D96400">
        <w:rPr>
          <w:rFonts w:ascii="Arial" w:eastAsia="Times New Roman" w:hAnsi="Arial" w:cs="Arial"/>
          <w:color w:val="2D2D2D"/>
          <w:spacing w:val="2"/>
          <w:sz w:val="21"/>
          <w:szCs w:val="21"/>
        </w:rPr>
        <w:t>введен</w:t>
      </w:r>
      <w:proofErr w:type="gramEnd"/>
      <w:r w:rsidRPr="00D96400">
        <w:rPr>
          <w:rFonts w:ascii="Arial" w:eastAsia="Times New Roman" w:hAnsi="Arial" w:cs="Arial"/>
          <w:color w:val="2D2D2D"/>
          <w:spacing w:val="2"/>
          <w:sz w:val="21"/>
          <w:szCs w:val="21"/>
        </w:rPr>
        <w:t> </w:t>
      </w:r>
      <w:hyperlink r:id="rId63" w:history="1">
        <w:r w:rsidRPr="00D96400">
          <w:rPr>
            <w:rFonts w:ascii="Arial" w:eastAsia="Times New Roman" w:hAnsi="Arial" w:cs="Arial"/>
            <w:color w:val="00466E"/>
            <w:spacing w:val="2"/>
            <w:sz w:val="21"/>
            <w:u w:val="single"/>
          </w:rPr>
          <w:t>Законом Алтайского края от 21.12.2017 N 102-ЗС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Уполномоченные органы исполнительной власти Алтайского края в сфере финансов и образования: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64"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в случаях, установленных законодательством Российской Федерации и Алтайского края и в пределах своей компетенции, издают по вопросам осуществления органами местного самоуправления государственных полномочий обязательные для исполнения нормативные правовые акты;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lastRenderedPageBreak/>
        <w:br/>
        <w:t>2) осуществляют иные полномочия в соответствии с законодательством Российской Федерации и Алтайского края.</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t>Статья 4. Финансовое обеспечение осуществления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Для осуществления государственных полномочий соответствующим муниципальным образованиям передаются в виде субвенций необходимые финансовые средства из краевого бюджета.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Размер предоставляемых местным бюджетам субвенций для осуществления государственных полномочий устанавливается законом Алтайского края о краевом бюджете на очередной финансовый год и плановый период.</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Расчет общего объема субвенций, передаваемых органам местного самоуправления муниципальных районов и городских округов для осуществления органами местного самоуправления государственных полномочий, осуществляется на основании методики расчета нормативов для определения общего объема субвенций, предоставляемых местным бюджетам из краевого бюджета для осуществления государственных полномочий, согласно приложению к настоящему Закону.</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65" w:history="1">
        <w:r w:rsidRPr="00D96400">
          <w:rPr>
            <w:rFonts w:ascii="Arial" w:eastAsia="Times New Roman" w:hAnsi="Arial" w:cs="Arial"/>
            <w:color w:val="00466E"/>
            <w:spacing w:val="2"/>
            <w:sz w:val="21"/>
            <w:u w:val="single"/>
          </w:rPr>
          <w:t>Законов Алтайского края от 23.12.2014 N 103-ЗС</w:t>
        </w:r>
      </w:hyperlink>
      <w:r w:rsidRPr="00D96400">
        <w:rPr>
          <w:rFonts w:ascii="Arial" w:eastAsia="Times New Roman" w:hAnsi="Arial" w:cs="Arial"/>
          <w:color w:val="2D2D2D"/>
          <w:spacing w:val="2"/>
          <w:sz w:val="21"/>
          <w:szCs w:val="21"/>
        </w:rPr>
        <w:t>, </w:t>
      </w:r>
      <w:hyperlink r:id="rId66" w:history="1">
        <w:r w:rsidRPr="00D96400">
          <w:rPr>
            <w:rFonts w:ascii="Arial" w:eastAsia="Times New Roman" w:hAnsi="Arial" w:cs="Arial"/>
            <w:color w:val="00466E"/>
            <w:spacing w:val="2"/>
            <w:sz w:val="21"/>
            <w:u w:val="single"/>
          </w:rPr>
          <w:t>от 21.12.2017 N 102-ЗС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4. Количество работников органов опеки и попечительства рассчитывается исходя из следующих нормативов: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в муниципальных районах и городских округах:</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а) с численностью детского населения до 4,5 тысячи человек включительно - 1 штатная единица главного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б) с численностью детского населения от 4,5 тысячи человек до 7 тысяч человек включительно - 2 штатные единицы: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главный специалист;</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ведущий специалист;</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с численностью детского населения от 7 тысяч человек до 15 тысяч человек включительно - 3 штатные единицы: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единицы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единица ведущего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lastRenderedPageBreak/>
        <w:br/>
        <w:t>г) с численностью детского населения от 15 тысяч человек до 20 тысяч человек включительно - 4 штатные единицы: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единицы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единица ведущего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д</w:t>
      </w:r>
      <w:proofErr w:type="spellEnd"/>
      <w:r w:rsidRPr="00D96400">
        <w:rPr>
          <w:rFonts w:ascii="Arial" w:eastAsia="Times New Roman" w:hAnsi="Arial" w:cs="Arial"/>
          <w:color w:val="2D2D2D"/>
          <w:spacing w:val="2"/>
          <w:sz w:val="21"/>
          <w:szCs w:val="21"/>
        </w:rPr>
        <w:t>) с численностью детского населения от 20 тысяч человек до 25 тысяч человек включительно - 5 штатных единиц:</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4 единицы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единица ведущего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е) с численностью детского населения от 25 тысяч человек до 30 тысяч человек включительно - 6 штатных единиц:</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5 единиц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единица ведущего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ж) с численностью детского населения от 30 тысяч человек до 35 тысяч человек включительно - 7 штатных единиц:</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6 единиц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единица ведущего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з</w:t>
      </w:r>
      <w:proofErr w:type="spellEnd"/>
      <w:r w:rsidRPr="00D96400">
        <w:rPr>
          <w:rFonts w:ascii="Arial" w:eastAsia="Times New Roman" w:hAnsi="Arial" w:cs="Arial"/>
          <w:color w:val="2D2D2D"/>
          <w:spacing w:val="2"/>
          <w:sz w:val="21"/>
          <w:szCs w:val="21"/>
        </w:rPr>
        <w:t>) с численностью детского населения от 35 тысяч человек до 40 тысяч человек включительно - 8 штатных единиц:</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7 единиц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единица ведущего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и) с численностью детского населения свыше 40 тысяч человек - 9 штатных единиц:</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8 единиц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единица ведущего специалиста;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в городском округе "город Барнаул" - 24 штатные единицы: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19 единиц главных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lastRenderedPageBreak/>
        <w:br/>
        <w:t>5 единиц ведущих специалистов.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(часть 4 в ред. </w:t>
      </w:r>
      <w:hyperlink r:id="rId67" w:history="1">
        <w:r w:rsidRPr="00D96400">
          <w:rPr>
            <w:rFonts w:ascii="Arial" w:eastAsia="Times New Roman" w:hAnsi="Arial" w:cs="Arial"/>
            <w:color w:val="00466E"/>
            <w:spacing w:val="2"/>
            <w:sz w:val="21"/>
            <w:u w:val="single"/>
          </w:rPr>
          <w:t>Закона Алтайского края от 21.12.2017 N 102-ЗС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5.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6. Органы местного самоуправления несут ответственность за осуществление государственных полномочий в пределах выделенных муниципальным образованиям на эти цели финансовых средств.</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t xml:space="preserve">Статья 5. </w:t>
      </w:r>
      <w:proofErr w:type="gramStart"/>
      <w:r w:rsidRPr="00D96400">
        <w:rPr>
          <w:rFonts w:ascii="Arial" w:eastAsia="Times New Roman" w:hAnsi="Arial" w:cs="Arial"/>
          <w:color w:val="4C4C4C"/>
          <w:spacing w:val="2"/>
          <w:sz w:val="29"/>
          <w:szCs w:val="29"/>
        </w:rPr>
        <w:t>Контроль за</w:t>
      </w:r>
      <w:proofErr w:type="gramEnd"/>
      <w:r w:rsidRPr="00D96400">
        <w:rPr>
          <w:rFonts w:ascii="Arial" w:eastAsia="Times New Roman" w:hAnsi="Arial" w:cs="Arial"/>
          <w:color w:val="4C4C4C"/>
          <w:spacing w:val="2"/>
          <w:sz w:val="29"/>
          <w:szCs w:val="29"/>
        </w:rPr>
        <w:t xml:space="preserve"> осуществлением органами местного самоуправления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1. </w:t>
      </w:r>
      <w:proofErr w:type="gramStart"/>
      <w:r w:rsidRPr="00D96400">
        <w:rPr>
          <w:rFonts w:ascii="Arial" w:eastAsia="Times New Roman" w:hAnsi="Arial" w:cs="Arial"/>
          <w:color w:val="2D2D2D"/>
          <w:spacing w:val="2"/>
          <w:sz w:val="21"/>
          <w:szCs w:val="21"/>
        </w:rPr>
        <w:t>Контроль за</w:t>
      </w:r>
      <w:proofErr w:type="gramEnd"/>
      <w:r w:rsidRPr="00D96400">
        <w:rPr>
          <w:rFonts w:ascii="Arial" w:eastAsia="Times New Roman" w:hAnsi="Arial" w:cs="Arial"/>
          <w:color w:val="2D2D2D"/>
          <w:spacing w:val="2"/>
          <w:sz w:val="21"/>
          <w:szCs w:val="21"/>
        </w:rPr>
        <w:t xml:space="preserve"> осуществлением органами местного самоуправления государственных полномочий осуществляет уполномоченный орган исполнительной власти Алтайского края в сфере образования.</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68"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2. </w:t>
      </w:r>
      <w:proofErr w:type="gramStart"/>
      <w:r w:rsidRPr="00D96400">
        <w:rPr>
          <w:rFonts w:ascii="Arial" w:eastAsia="Times New Roman" w:hAnsi="Arial" w:cs="Arial"/>
          <w:color w:val="2D2D2D"/>
          <w:spacing w:val="2"/>
          <w:sz w:val="21"/>
          <w:szCs w:val="21"/>
        </w:rPr>
        <w:t>Контроль за</w:t>
      </w:r>
      <w:proofErr w:type="gramEnd"/>
      <w:r w:rsidRPr="00D96400">
        <w:rPr>
          <w:rFonts w:ascii="Arial" w:eastAsia="Times New Roman" w:hAnsi="Arial" w:cs="Arial"/>
          <w:color w:val="2D2D2D"/>
          <w:spacing w:val="2"/>
          <w:sz w:val="21"/>
          <w:szCs w:val="21"/>
        </w:rPr>
        <w:t xml:space="preserve"> использованием финансовых средств, переданных органам местного самоуправления для реализации государственных полномочий, осуществляет уполномоченный орган исполнительной власти Алтайского края в сфере финансов.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3. </w:t>
      </w:r>
      <w:proofErr w:type="gramStart"/>
      <w:r w:rsidRPr="00D96400">
        <w:rPr>
          <w:rFonts w:ascii="Arial" w:eastAsia="Times New Roman" w:hAnsi="Arial" w:cs="Arial"/>
          <w:color w:val="2D2D2D"/>
          <w:spacing w:val="2"/>
          <w:sz w:val="21"/>
          <w:szCs w:val="21"/>
        </w:rPr>
        <w:t>Контроль за</w:t>
      </w:r>
      <w:proofErr w:type="gramEnd"/>
      <w:r w:rsidRPr="00D96400">
        <w:rPr>
          <w:rFonts w:ascii="Arial" w:eastAsia="Times New Roman" w:hAnsi="Arial" w:cs="Arial"/>
          <w:color w:val="2D2D2D"/>
          <w:spacing w:val="2"/>
          <w:sz w:val="21"/>
          <w:szCs w:val="21"/>
        </w:rPr>
        <w:t xml:space="preserve"> осуществлением органами местного самоуправления государственных полномочий осуществляется путем: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проведения проверок деятельности органов местного самоуправления по осуществлению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истребования необходимых документов и другой информации об осуществлении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заслушивания должностных лиц органов местного самоуправления по вопросам осуществления государственных полномочий.</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t>Статья 6. Отчетность органов местного самоуправления об осуществлении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 xml:space="preserve">Органы местного самоуправления представляют в уполномоченные органы исполнительной власти Алтайского края в сфере финансов и образования документы, отчеты и иную </w:t>
      </w:r>
      <w:r w:rsidRPr="00D96400">
        <w:rPr>
          <w:rFonts w:ascii="Arial" w:eastAsia="Times New Roman" w:hAnsi="Arial" w:cs="Arial"/>
          <w:color w:val="2D2D2D"/>
          <w:spacing w:val="2"/>
          <w:sz w:val="21"/>
          <w:szCs w:val="21"/>
        </w:rPr>
        <w:lastRenderedPageBreak/>
        <w:t>информацию, связанную с осуществлением государственных полномочий, в порядке и сроки, установленные указанными органами.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69" w:history="1">
        <w:r w:rsidRPr="00D96400">
          <w:rPr>
            <w:rFonts w:ascii="Arial" w:eastAsia="Times New Roman" w:hAnsi="Arial" w:cs="Arial"/>
            <w:color w:val="00466E"/>
            <w:spacing w:val="2"/>
            <w:sz w:val="21"/>
            <w:u w:val="single"/>
          </w:rPr>
          <w:t>Закона Алтайского края от 04.10.2017 N 65-ЗС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t>Статья 7. Условия и порядок прекращения осуществления органами местного самоуправления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Осуществление государственных полномочий органами местного самоуправления может быть прекращено:</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в случае изменения федерального законодательства или законодательства Алтайского края, в связи с которым осуществление органами местного самоуправления государственных полномочий становится невозможным;</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в случае установления уполномоченными органами исполнительной власти Алтайского края фактов неисполнения или ненадлежащего исполнения органами местного самоуправления государственных полномочий;</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70" w:history="1">
        <w:r w:rsidRPr="00D96400">
          <w:rPr>
            <w:rFonts w:ascii="Arial" w:eastAsia="Times New Roman" w:hAnsi="Arial" w:cs="Arial"/>
            <w:color w:val="00466E"/>
            <w:spacing w:val="2"/>
            <w:sz w:val="21"/>
            <w:u w:val="single"/>
          </w:rPr>
          <w:t>Законов Алтайского края от 04.10.2017 N 65-ЗС</w:t>
        </w:r>
      </w:hyperlink>
      <w:r w:rsidRPr="00D96400">
        <w:rPr>
          <w:rFonts w:ascii="Arial" w:eastAsia="Times New Roman" w:hAnsi="Arial" w:cs="Arial"/>
          <w:color w:val="2D2D2D"/>
          <w:spacing w:val="2"/>
          <w:sz w:val="21"/>
          <w:szCs w:val="21"/>
        </w:rPr>
        <w:t>, </w:t>
      </w:r>
      <w:hyperlink r:id="rId71" w:history="1">
        <w:r w:rsidRPr="00D96400">
          <w:rPr>
            <w:rFonts w:ascii="Arial" w:eastAsia="Times New Roman" w:hAnsi="Arial" w:cs="Arial"/>
            <w:color w:val="00466E"/>
            <w:spacing w:val="2"/>
            <w:sz w:val="21"/>
            <w:u w:val="single"/>
          </w:rPr>
          <w:t>от 21.12.2017 N 102-ЗС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утратил силу с 1 января 2018 года. - </w:t>
      </w:r>
      <w:hyperlink r:id="rId72" w:history="1">
        <w:r w:rsidRPr="00D96400">
          <w:rPr>
            <w:rFonts w:ascii="Arial" w:eastAsia="Times New Roman" w:hAnsi="Arial" w:cs="Arial"/>
            <w:color w:val="00466E"/>
            <w:spacing w:val="2"/>
            <w:sz w:val="21"/>
            <w:u w:val="single"/>
          </w:rPr>
          <w:t>Закон Алтайского края от 21.12.2017 N 102-ЗС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Прекращение осуществления органами местного самоуправления государственных полномочий устанавливается законом Алтайского края, которым определяются порядок и сроки возврата неиспользованных или использованных не по назначению финансовых средств, переданных органам местного самоуправления для осуществления государственных полномочий.</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t>Статья 8. Вступление в силу настоящего Закона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Настоящий Закон вступает в силу с 1 января 2008 года.</w:t>
      </w:r>
    </w:p>
    <w:p w:rsidR="00D96400" w:rsidRPr="00D96400" w:rsidRDefault="00D96400" w:rsidP="00D96400">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rPr>
      </w:pPr>
      <w:r w:rsidRPr="00D96400">
        <w:rPr>
          <w:rFonts w:ascii="Arial" w:eastAsia="Times New Roman" w:hAnsi="Arial" w:cs="Arial"/>
          <w:color w:val="4C4C4C"/>
          <w:spacing w:val="2"/>
          <w:sz w:val="29"/>
          <w:szCs w:val="29"/>
        </w:rPr>
        <w:t xml:space="preserve">Статья 9. Признание </w:t>
      </w:r>
      <w:proofErr w:type="gramStart"/>
      <w:r w:rsidRPr="00D96400">
        <w:rPr>
          <w:rFonts w:ascii="Arial" w:eastAsia="Times New Roman" w:hAnsi="Arial" w:cs="Arial"/>
          <w:color w:val="4C4C4C"/>
          <w:spacing w:val="2"/>
          <w:sz w:val="29"/>
          <w:szCs w:val="29"/>
        </w:rPr>
        <w:t>утратившими</w:t>
      </w:r>
      <w:proofErr w:type="gramEnd"/>
      <w:r w:rsidRPr="00D96400">
        <w:rPr>
          <w:rFonts w:ascii="Arial" w:eastAsia="Times New Roman" w:hAnsi="Arial" w:cs="Arial"/>
          <w:color w:val="4C4C4C"/>
          <w:spacing w:val="2"/>
          <w:sz w:val="29"/>
          <w:szCs w:val="29"/>
        </w:rPr>
        <w:t xml:space="preserve"> силу отдельных законодательных актов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Признать утратившими силу со дня вступления в силу настоящего Закона: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1) </w:t>
      </w:r>
      <w:hyperlink r:id="rId73" w:history="1">
        <w:r w:rsidRPr="00D96400">
          <w:rPr>
            <w:rFonts w:ascii="Arial" w:eastAsia="Times New Roman" w:hAnsi="Arial" w:cs="Arial"/>
            <w:color w:val="00466E"/>
            <w:spacing w:val="2"/>
            <w:sz w:val="21"/>
            <w:u w:val="single"/>
          </w:rPr>
          <w:t>закон Алтайского края от 10 февраля 1999 года N 5-ЗС "Об органах опеки и попечительства"</w:t>
        </w:r>
      </w:hyperlink>
      <w:r w:rsidRPr="00D96400">
        <w:rPr>
          <w:rFonts w:ascii="Arial" w:eastAsia="Times New Roman" w:hAnsi="Arial" w:cs="Arial"/>
          <w:color w:val="2D2D2D"/>
          <w:spacing w:val="2"/>
          <w:sz w:val="21"/>
          <w:szCs w:val="21"/>
        </w:rPr>
        <w:t> (Сборник законодательства Алтайского края, 1999, N 34(54));</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 </w:t>
      </w:r>
      <w:hyperlink r:id="rId74" w:history="1">
        <w:r w:rsidRPr="00D96400">
          <w:rPr>
            <w:rFonts w:ascii="Arial" w:eastAsia="Times New Roman" w:hAnsi="Arial" w:cs="Arial"/>
            <w:color w:val="00466E"/>
            <w:spacing w:val="2"/>
            <w:sz w:val="21"/>
            <w:u w:val="single"/>
          </w:rPr>
          <w:t xml:space="preserve">закон Алтайского края от 5 ноября 2001 года N 88-ЗС "О внесении изменений и </w:t>
        </w:r>
        <w:r w:rsidRPr="00D96400">
          <w:rPr>
            <w:rFonts w:ascii="Arial" w:eastAsia="Times New Roman" w:hAnsi="Arial" w:cs="Arial"/>
            <w:color w:val="00466E"/>
            <w:spacing w:val="2"/>
            <w:sz w:val="21"/>
            <w:u w:val="single"/>
          </w:rPr>
          <w:lastRenderedPageBreak/>
          <w:t>дополнений в закон Алтайского края "Об органах опеки и попечительства"</w:t>
        </w:r>
      </w:hyperlink>
      <w:r w:rsidRPr="00D96400">
        <w:rPr>
          <w:rFonts w:ascii="Arial" w:eastAsia="Times New Roman" w:hAnsi="Arial" w:cs="Arial"/>
          <w:color w:val="2D2D2D"/>
          <w:spacing w:val="2"/>
          <w:sz w:val="21"/>
          <w:szCs w:val="21"/>
        </w:rPr>
        <w:t> (Сборник законодательства Алтайского края, 2001, N 67);</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3) </w:t>
      </w:r>
      <w:hyperlink r:id="rId75" w:history="1">
        <w:r w:rsidRPr="00D96400">
          <w:rPr>
            <w:rFonts w:ascii="Arial" w:eastAsia="Times New Roman" w:hAnsi="Arial" w:cs="Arial"/>
            <w:color w:val="00466E"/>
            <w:spacing w:val="2"/>
            <w:sz w:val="21"/>
            <w:u w:val="single"/>
          </w:rPr>
          <w:t>закон Алтайского края от 6 сентября 2002 года N 57-ЗС "О внесении изменений в закон Алтайского края "Об органах опеки и попечительства"</w:t>
        </w:r>
      </w:hyperlink>
      <w:r w:rsidRPr="00D96400">
        <w:rPr>
          <w:rFonts w:ascii="Arial" w:eastAsia="Times New Roman" w:hAnsi="Arial" w:cs="Arial"/>
          <w:color w:val="2D2D2D"/>
          <w:spacing w:val="2"/>
          <w:sz w:val="21"/>
          <w:szCs w:val="21"/>
        </w:rPr>
        <w:t> (Сборник законодательства Алтайского края, 2002, N 77);</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4) </w:t>
      </w:r>
      <w:hyperlink r:id="rId76" w:history="1">
        <w:r w:rsidRPr="00D96400">
          <w:rPr>
            <w:rFonts w:ascii="Arial" w:eastAsia="Times New Roman" w:hAnsi="Arial" w:cs="Arial"/>
            <w:color w:val="00466E"/>
            <w:spacing w:val="2"/>
            <w:sz w:val="21"/>
            <w:u w:val="single"/>
          </w:rPr>
          <w:t xml:space="preserve">закон Алтайского края от 6 сентября 2007 года N 81-ЗС "О признании </w:t>
        </w:r>
        <w:proofErr w:type="gramStart"/>
        <w:r w:rsidRPr="00D96400">
          <w:rPr>
            <w:rFonts w:ascii="Arial" w:eastAsia="Times New Roman" w:hAnsi="Arial" w:cs="Arial"/>
            <w:color w:val="00466E"/>
            <w:spacing w:val="2"/>
            <w:sz w:val="21"/>
            <w:u w:val="single"/>
          </w:rPr>
          <w:t>утратившим</w:t>
        </w:r>
        <w:proofErr w:type="gramEnd"/>
        <w:r w:rsidRPr="00D96400">
          <w:rPr>
            <w:rFonts w:ascii="Arial" w:eastAsia="Times New Roman" w:hAnsi="Arial" w:cs="Arial"/>
            <w:color w:val="00466E"/>
            <w:spacing w:val="2"/>
            <w:sz w:val="21"/>
            <w:u w:val="single"/>
          </w:rPr>
          <w:t xml:space="preserve"> силу абзаца двенадцатого статьи 4 закона Алтайского края "Об органах опеки и попечительства"</w:t>
        </w:r>
      </w:hyperlink>
      <w:r w:rsidRPr="00D96400">
        <w:rPr>
          <w:rFonts w:ascii="Arial" w:eastAsia="Times New Roman" w:hAnsi="Arial" w:cs="Arial"/>
          <w:color w:val="2D2D2D"/>
          <w:spacing w:val="2"/>
          <w:sz w:val="21"/>
          <w:szCs w:val="21"/>
        </w:rPr>
        <w:t>(Сборник законодательства Алтайского края, 2007, N 137, часть I).</w:t>
      </w:r>
    </w:p>
    <w:p w:rsidR="00D96400" w:rsidRPr="00D96400" w:rsidRDefault="00D96400" w:rsidP="00D9640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r w:rsidRPr="00D96400">
        <w:rPr>
          <w:rFonts w:ascii="Arial" w:eastAsia="Times New Roman" w:hAnsi="Arial" w:cs="Arial"/>
          <w:color w:val="2D2D2D"/>
          <w:spacing w:val="2"/>
          <w:sz w:val="21"/>
          <w:szCs w:val="21"/>
        </w:rPr>
        <w:br/>
        <w:t>Губернатор</w:t>
      </w:r>
      <w:r w:rsidRPr="00D96400">
        <w:rPr>
          <w:rFonts w:ascii="Arial" w:eastAsia="Times New Roman" w:hAnsi="Arial" w:cs="Arial"/>
          <w:color w:val="2D2D2D"/>
          <w:spacing w:val="2"/>
          <w:sz w:val="21"/>
          <w:szCs w:val="21"/>
        </w:rPr>
        <w:br/>
        <w:t>Алтайского края</w:t>
      </w:r>
      <w:r w:rsidRPr="00D96400">
        <w:rPr>
          <w:rFonts w:ascii="Arial" w:eastAsia="Times New Roman" w:hAnsi="Arial" w:cs="Arial"/>
          <w:color w:val="2D2D2D"/>
          <w:spacing w:val="2"/>
          <w:sz w:val="21"/>
          <w:szCs w:val="21"/>
        </w:rPr>
        <w:br/>
        <w:t>А.Б.КАРЛИН</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г. Барнаул</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25 декабря 2007 года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N 149-ЗС</w:t>
      </w:r>
    </w:p>
    <w:p w:rsidR="00D96400" w:rsidRPr="00D96400" w:rsidRDefault="00D96400" w:rsidP="00D96400">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r w:rsidRPr="00D96400">
        <w:rPr>
          <w:rFonts w:ascii="Arial" w:eastAsia="Times New Roman" w:hAnsi="Arial" w:cs="Arial"/>
          <w:color w:val="2D2D2D"/>
          <w:spacing w:val="2"/>
          <w:sz w:val="21"/>
          <w:szCs w:val="21"/>
        </w:rPr>
        <w:br/>
        <w:t>Приложение</w:t>
      </w:r>
      <w:r w:rsidRPr="00D96400">
        <w:rPr>
          <w:rFonts w:ascii="Arial" w:eastAsia="Times New Roman" w:hAnsi="Arial" w:cs="Arial"/>
          <w:color w:val="2D2D2D"/>
          <w:spacing w:val="2"/>
          <w:sz w:val="21"/>
          <w:szCs w:val="21"/>
        </w:rPr>
        <w:br/>
        <w:t>к Закону</w:t>
      </w:r>
      <w:r w:rsidRPr="00D96400">
        <w:rPr>
          <w:rFonts w:ascii="Arial" w:eastAsia="Times New Roman" w:hAnsi="Arial" w:cs="Arial"/>
          <w:color w:val="2D2D2D"/>
          <w:spacing w:val="2"/>
          <w:sz w:val="21"/>
          <w:szCs w:val="21"/>
        </w:rPr>
        <w:br/>
        <w:t>Алтайского края</w:t>
      </w:r>
      <w:r w:rsidRPr="00D96400">
        <w:rPr>
          <w:rFonts w:ascii="Arial" w:eastAsia="Times New Roman" w:hAnsi="Arial" w:cs="Arial"/>
          <w:color w:val="2D2D2D"/>
          <w:spacing w:val="2"/>
          <w:sz w:val="21"/>
          <w:szCs w:val="21"/>
        </w:rPr>
        <w:br/>
        <w:t>"О наделении органов местного</w:t>
      </w:r>
      <w:r w:rsidRPr="00D96400">
        <w:rPr>
          <w:rFonts w:ascii="Arial" w:eastAsia="Times New Roman" w:hAnsi="Arial" w:cs="Arial"/>
          <w:color w:val="2D2D2D"/>
          <w:spacing w:val="2"/>
          <w:sz w:val="21"/>
          <w:szCs w:val="21"/>
        </w:rPr>
        <w:br/>
        <w:t>самоуправления государственными</w:t>
      </w:r>
      <w:r w:rsidRPr="00D96400">
        <w:rPr>
          <w:rFonts w:ascii="Arial" w:eastAsia="Times New Roman" w:hAnsi="Arial" w:cs="Arial"/>
          <w:color w:val="2D2D2D"/>
          <w:spacing w:val="2"/>
          <w:sz w:val="21"/>
          <w:szCs w:val="21"/>
        </w:rPr>
        <w:br/>
        <w:t>полномочиями в сфере организации и</w:t>
      </w:r>
      <w:r w:rsidRPr="00D96400">
        <w:rPr>
          <w:rFonts w:ascii="Arial" w:eastAsia="Times New Roman" w:hAnsi="Arial" w:cs="Arial"/>
          <w:color w:val="2D2D2D"/>
          <w:spacing w:val="2"/>
          <w:sz w:val="21"/>
          <w:szCs w:val="21"/>
        </w:rPr>
        <w:br/>
        <w:t>осуществления деятельности по опеке</w:t>
      </w:r>
      <w:r w:rsidRPr="00D96400">
        <w:rPr>
          <w:rFonts w:ascii="Arial" w:eastAsia="Times New Roman" w:hAnsi="Arial" w:cs="Arial"/>
          <w:color w:val="2D2D2D"/>
          <w:spacing w:val="2"/>
          <w:sz w:val="21"/>
          <w:szCs w:val="21"/>
        </w:rPr>
        <w:br/>
        <w:t>и попечительству над детьми-сиротами</w:t>
      </w:r>
      <w:r w:rsidRPr="00D96400">
        <w:rPr>
          <w:rFonts w:ascii="Arial" w:eastAsia="Times New Roman" w:hAnsi="Arial" w:cs="Arial"/>
          <w:color w:val="2D2D2D"/>
          <w:spacing w:val="2"/>
          <w:sz w:val="21"/>
          <w:szCs w:val="21"/>
        </w:rPr>
        <w:br/>
        <w:t>и детьми, оставшимися без попечения</w:t>
      </w:r>
      <w:r w:rsidRPr="00D96400">
        <w:rPr>
          <w:rFonts w:ascii="Arial" w:eastAsia="Times New Roman" w:hAnsi="Arial" w:cs="Arial"/>
          <w:color w:val="2D2D2D"/>
          <w:spacing w:val="2"/>
          <w:sz w:val="21"/>
          <w:szCs w:val="21"/>
        </w:rPr>
        <w:br/>
        <w:t>родителей"</w:t>
      </w:r>
    </w:p>
    <w:p w:rsidR="00D96400" w:rsidRPr="00D96400" w:rsidRDefault="00D96400" w:rsidP="00D96400">
      <w:pPr>
        <w:shd w:val="clear" w:color="auto" w:fill="FFFFFF"/>
        <w:spacing w:after="0" w:line="288" w:lineRule="atLeast"/>
        <w:jc w:val="center"/>
        <w:textAlignment w:val="baseline"/>
        <w:rPr>
          <w:rFonts w:ascii="Arial" w:eastAsia="Times New Roman" w:hAnsi="Arial" w:cs="Arial"/>
          <w:color w:val="3C3C3C"/>
          <w:spacing w:val="2"/>
          <w:sz w:val="31"/>
          <w:szCs w:val="31"/>
        </w:rPr>
      </w:pPr>
      <w:r w:rsidRPr="00D96400">
        <w:rPr>
          <w:rFonts w:ascii="Arial" w:eastAsia="Times New Roman" w:hAnsi="Arial" w:cs="Arial"/>
          <w:color w:val="3C3C3C"/>
          <w:spacing w:val="2"/>
          <w:sz w:val="31"/>
          <w:szCs w:val="31"/>
        </w:rPr>
        <w:br/>
      </w:r>
      <w:r w:rsidRPr="00D96400">
        <w:rPr>
          <w:rFonts w:ascii="Arial" w:eastAsia="Times New Roman" w:hAnsi="Arial" w:cs="Arial"/>
          <w:color w:val="3C3C3C"/>
          <w:spacing w:val="2"/>
          <w:sz w:val="31"/>
          <w:szCs w:val="31"/>
        </w:rPr>
        <w:br/>
        <w:t>МЕТОДИКА РАСЧЕТА НОРМАТИВОВ ДЛЯ ОПРЕДЕЛЕНИЯ ОБЩЕГО ОБЪЕМА СУБВЕНЦИЙ, ПРЕДОСТАВЛЯЕМЫХ МЕСТНЫМ БЮДЖЕТАМ ИЗ КРАЕВОГО БЮДЖЕТА ДЛЯ ОСУЩЕСТВЛЕНИЯ ГОСУДАРСТВЕННЫХ ПОЛНОМОЧИЙ</w:t>
      </w:r>
    </w:p>
    <w:p w:rsidR="00D96400" w:rsidRPr="00D96400" w:rsidRDefault="00D96400" w:rsidP="00D96400">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(в ред. </w:t>
      </w:r>
      <w:hyperlink r:id="rId77" w:history="1">
        <w:r w:rsidRPr="00D96400">
          <w:rPr>
            <w:rFonts w:ascii="Arial" w:eastAsia="Times New Roman" w:hAnsi="Arial" w:cs="Arial"/>
            <w:color w:val="00466E"/>
            <w:spacing w:val="2"/>
            <w:sz w:val="21"/>
            <w:u w:val="single"/>
          </w:rPr>
          <w:t>Закона Алтайского края от 21.12.2017 N 102-ЗС</w:t>
        </w:r>
      </w:hyperlink>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r w:rsidRPr="00D96400">
        <w:rPr>
          <w:rFonts w:ascii="Arial" w:eastAsia="Times New Roman" w:hAnsi="Arial" w:cs="Arial"/>
          <w:color w:val="2D2D2D"/>
          <w:spacing w:val="2"/>
          <w:sz w:val="21"/>
          <w:szCs w:val="21"/>
        </w:rPr>
        <w:br/>
        <w:t>Общий объем субвенции (</w:t>
      </w:r>
      <w:proofErr w:type="spellStart"/>
      <w:r w:rsidRPr="00D96400">
        <w:rPr>
          <w:rFonts w:ascii="Arial" w:eastAsia="Times New Roman" w:hAnsi="Arial" w:cs="Arial"/>
          <w:color w:val="2D2D2D"/>
          <w:spacing w:val="2"/>
          <w:sz w:val="21"/>
          <w:szCs w:val="21"/>
        </w:rPr>
        <w:t>Si</w:t>
      </w:r>
      <w:proofErr w:type="spellEnd"/>
      <w:r w:rsidRPr="00D96400">
        <w:rPr>
          <w:rFonts w:ascii="Arial" w:eastAsia="Times New Roman" w:hAnsi="Arial" w:cs="Arial"/>
          <w:color w:val="2D2D2D"/>
          <w:spacing w:val="2"/>
          <w:sz w:val="21"/>
          <w:szCs w:val="21"/>
        </w:rPr>
        <w:t xml:space="preserve">), предоставляемой органу местного самоуправления </w:t>
      </w:r>
      <w:r w:rsidRPr="00D96400">
        <w:rPr>
          <w:rFonts w:ascii="Arial" w:eastAsia="Times New Roman" w:hAnsi="Arial" w:cs="Arial"/>
          <w:color w:val="2D2D2D"/>
          <w:spacing w:val="2"/>
          <w:sz w:val="21"/>
          <w:szCs w:val="21"/>
        </w:rPr>
        <w:lastRenderedPageBreak/>
        <w:t>муниципального района (городского округа) на осуществление отдельных государственных полномочий, определяется по формуле:</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Si=</w:t>
      </w:r>
      <w:proofErr w:type="spellEnd"/>
      <w:r w:rsidRPr="00D96400">
        <w:rPr>
          <w:rFonts w:ascii="Arial" w:eastAsia="Times New Roman" w:hAnsi="Arial" w:cs="Arial"/>
          <w:color w:val="2D2D2D"/>
          <w:spacing w:val="2"/>
          <w:sz w:val="21"/>
          <w:szCs w:val="21"/>
        </w:rPr>
        <w:t xml:space="preserve"> </w:t>
      </w:r>
      <w:proofErr w:type="spellStart"/>
      <w:proofErr w:type="gramStart"/>
      <w:r w:rsidRPr="00D96400">
        <w:rPr>
          <w:rFonts w:ascii="Arial" w:eastAsia="Times New Roman" w:hAnsi="Arial" w:cs="Arial"/>
          <w:color w:val="2D2D2D"/>
          <w:spacing w:val="2"/>
          <w:sz w:val="21"/>
          <w:szCs w:val="21"/>
        </w:rPr>
        <w:t>S</w:t>
      </w:r>
      <w:proofErr w:type="gramEnd"/>
      <w:r w:rsidRPr="00D96400">
        <w:rPr>
          <w:rFonts w:ascii="Arial" w:eastAsia="Times New Roman" w:hAnsi="Arial" w:cs="Arial"/>
          <w:color w:val="2D2D2D"/>
          <w:spacing w:val="2"/>
          <w:sz w:val="21"/>
          <w:szCs w:val="21"/>
        </w:rPr>
        <w:t>зп</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Sсодержание</w:t>
      </w:r>
      <w:proofErr w:type="spellEnd"/>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где:</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proofErr w:type="gramStart"/>
      <w:r w:rsidRPr="00D96400">
        <w:rPr>
          <w:rFonts w:ascii="Arial" w:eastAsia="Times New Roman" w:hAnsi="Arial" w:cs="Arial"/>
          <w:color w:val="2D2D2D"/>
          <w:spacing w:val="2"/>
          <w:sz w:val="21"/>
          <w:szCs w:val="21"/>
        </w:rPr>
        <w:t>S</w:t>
      </w:r>
      <w:proofErr w:type="gramEnd"/>
      <w:r w:rsidRPr="00D96400">
        <w:rPr>
          <w:rFonts w:ascii="Arial" w:eastAsia="Times New Roman" w:hAnsi="Arial" w:cs="Arial"/>
          <w:color w:val="2D2D2D"/>
          <w:spacing w:val="2"/>
          <w:sz w:val="21"/>
          <w:szCs w:val="21"/>
        </w:rPr>
        <w:t>зп</w:t>
      </w:r>
      <w:proofErr w:type="spellEnd"/>
      <w:r w:rsidRPr="00D96400">
        <w:rPr>
          <w:rFonts w:ascii="Arial" w:eastAsia="Times New Roman" w:hAnsi="Arial" w:cs="Arial"/>
          <w:color w:val="2D2D2D"/>
          <w:spacing w:val="2"/>
          <w:sz w:val="21"/>
          <w:szCs w:val="21"/>
        </w:rPr>
        <w:t xml:space="preserve"> - расходы на оплату труда муниципальных служащих, осуществляющих передаваемые государственные полномочия, которые определяются исходя из нормативов штатной численности, установленных пунктом 4 статьи 4 настоящего Закона, включая соответствующие начисления на фонд оплаты труда;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proofErr w:type="gramStart"/>
      <w:r w:rsidRPr="00D96400">
        <w:rPr>
          <w:rFonts w:ascii="Arial" w:eastAsia="Times New Roman" w:hAnsi="Arial" w:cs="Arial"/>
          <w:color w:val="2D2D2D"/>
          <w:spacing w:val="2"/>
          <w:sz w:val="21"/>
          <w:szCs w:val="21"/>
        </w:rPr>
        <w:t>S</w:t>
      </w:r>
      <w:proofErr w:type="gramEnd"/>
      <w:r w:rsidRPr="00D96400">
        <w:rPr>
          <w:rFonts w:ascii="Arial" w:eastAsia="Times New Roman" w:hAnsi="Arial" w:cs="Arial"/>
          <w:color w:val="2D2D2D"/>
          <w:spacing w:val="2"/>
          <w:sz w:val="21"/>
          <w:szCs w:val="21"/>
        </w:rPr>
        <w:t>содержание</w:t>
      </w:r>
      <w:proofErr w:type="spellEnd"/>
      <w:r w:rsidRPr="00D96400">
        <w:rPr>
          <w:rFonts w:ascii="Arial" w:eastAsia="Times New Roman" w:hAnsi="Arial" w:cs="Arial"/>
          <w:color w:val="2D2D2D"/>
          <w:spacing w:val="2"/>
          <w:sz w:val="21"/>
          <w:szCs w:val="21"/>
        </w:rPr>
        <w:t xml:space="preserve"> - содержание специалистов комиссии по опеке и попечительству над детьми-сиротами и детьми, оставшимися без попечения родителей, обеспечивающих осуществление передаваемых государственных полномочий, которое рассчитывается по формуле:</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Sсодержание</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Sусл</w:t>
      </w:r>
      <w:proofErr w:type="gramStart"/>
      <w:r w:rsidRPr="00D96400">
        <w:rPr>
          <w:rFonts w:ascii="Arial" w:eastAsia="Times New Roman" w:hAnsi="Arial" w:cs="Arial"/>
          <w:color w:val="2D2D2D"/>
          <w:spacing w:val="2"/>
          <w:sz w:val="21"/>
          <w:szCs w:val="21"/>
        </w:rPr>
        <w:t>.с</w:t>
      </w:r>
      <w:proofErr w:type="gramEnd"/>
      <w:r w:rsidRPr="00D96400">
        <w:rPr>
          <w:rFonts w:ascii="Arial" w:eastAsia="Times New Roman" w:hAnsi="Arial" w:cs="Arial"/>
          <w:color w:val="2D2D2D"/>
          <w:spacing w:val="2"/>
          <w:sz w:val="21"/>
          <w:szCs w:val="21"/>
        </w:rPr>
        <w:t>вязи</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Sпочт.расходы</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Sтранспорт.услуги</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Sкомандир.расходы</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Sкоммун.услуги</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Sканцел.товары</w:t>
      </w:r>
      <w:proofErr w:type="spellEnd"/>
      <w:r w:rsidRPr="00D96400">
        <w:rPr>
          <w:rFonts w:ascii="Arial" w:eastAsia="Times New Roman" w:hAnsi="Arial" w:cs="Arial"/>
          <w:color w:val="2D2D2D"/>
          <w:spacing w:val="2"/>
          <w:sz w:val="21"/>
          <w:szCs w:val="21"/>
        </w:rPr>
        <w:t xml:space="preserve"> + </w:t>
      </w:r>
      <w:proofErr w:type="spellStart"/>
      <w:r w:rsidRPr="00D96400">
        <w:rPr>
          <w:rFonts w:ascii="Arial" w:eastAsia="Times New Roman" w:hAnsi="Arial" w:cs="Arial"/>
          <w:color w:val="2D2D2D"/>
          <w:spacing w:val="2"/>
          <w:sz w:val="21"/>
          <w:szCs w:val="21"/>
        </w:rPr>
        <w:t>Sобесп.раб.места</w:t>
      </w:r>
      <w:proofErr w:type="spellEnd"/>
      <w:r w:rsidRPr="00D96400">
        <w:rPr>
          <w:rFonts w:ascii="Arial" w:eastAsia="Times New Roman" w:hAnsi="Arial" w:cs="Arial"/>
          <w:color w:val="2D2D2D"/>
          <w:spacing w:val="2"/>
          <w:sz w:val="21"/>
          <w:szCs w:val="21"/>
        </w:rPr>
        <w:t>,</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где:</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Sусл</w:t>
      </w:r>
      <w:proofErr w:type="gramStart"/>
      <w:r w:rsidRPr="00D96400">
        <w:rPr>
          <w:rFonts w:ascii="Arial" w:eastAsia="Times New Roman" w:hAnsi="Arial" w:cs="Arial"/>
          <w:color w:val="2D2D2D"/>
          <w:spacing w:val="2"/>
          <w:sz w:val="21"/>
          <w:szCs w:val="21"/>
        </w:rPr>
        <w:t>.с</w:t>
      </w:r>
      <w:proofErr w:type="gramEnd"/>
      <w:r w:rsidRPr="00D96400">
        <w:rPr>
          <w:rFonts w:ascii="Arial" w:eastAsia="Times New Roman" w:hAnsi="Arial" w:cs="Arial"/>
          <w:color w:val="2D2D2D"/>
          <w:spacing w:val="2"/>
          <w:sz w:val="21"/>
          <w:szCs w:val="21"/>
        </w:rPr>
        <w:t>вязи</w:t>
      </w:r>
      <w:proofErr w:type="spellEnd"/>
      <w:r w:rsidRPr="00D96400">
        <w:rPr>
          <w:rFonts w:ascii="Arial" w:eastAsia="Times New Roman" w:hAnsi="Arial" w:cs="Arial"/>
          <w:color w:val="2D2D2D"/>
          <w:spacing w:val="2"/>
          <w:sz w:val="21"/>
          <w:szCs w:val="21"/>
        </w:rPr>
        <w:t xml:space="preserve"> - расходы на услуги связи;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Sпочт</w:t>
      </w:r>
      <w:proofErr w:type="gramStart"/>
      <w:r w:rsidRPr="00D96400">
        <w:rPr>
          <w:rFonts w:ascii="Arial" w:eastAsia="Times New Roman" w:hAnsi="Arial" w:cs="Arial"/>
          <w:color w:val="2D2D2D"/>
          <w:spacing w:val="2"/>
          <w:sz w:val="21"/>
          <w:szCs w:val="21"/>
        </w:rPr>
        <w:t>.р</w:t>
      </w:r>
      <w:proofErr w:type="gramEnd"/>
      <w:r w:rsidRPr="00D96400">
        <w:rPr>
          <w:rFonts w:ascii="Arial" w:eastAsia="Times New Roman" w:hAnsi="Arial" w:cs="Arial"/>
          <w:color w:val="2D2D2D"/>
          <w:spacing w:val="2"/>
          <w:sz w:val="21"/>
          <w:szCs w:val="21"/>
        </w:rPr>
        <w:t>асходы</w:t>
      </w:r>
      <w:proofErr w:type="spellEnd"/>
      <w:r w:rsidRPr="00D96400">
        <w:rPr>
          <w:rFonts w:ascii="Arial" w:eastAsia="Times New Roman" w:hAnsi="Arial" w:cs="Arial"/>
          <w:color w:val="2D2D2D"/>
          <w:spacing w:val="2"/>
          <w:sz w:val="21"/>
          <w:szCs w:val="21"/>
        </w:rPr>
        <w:t xml:space="preserve"> - почтовые расходы;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Sтранспорт</w:t>
      </w:r>
      <w:proofErr w:type="gramStart"/>
      <w:r w:rsidRPr="00D96400">
        <w:rPr>
          <w:rFonts w:ascii="Arial" w:eastAsia="Times New Roman" w:hAnsi="Arial" w:cs="Arial"/>
          <w:color w:val="2D2D2D"/>
          <w:spacing w:val="2"/>
          <w:sz w:val="21"/>
          <w:szCs w:val="21"/>
        </w:rPr>
        <w:t>.у</w:t>
      </w:r>
      <w:proofErr w:type="gramEnd"/>
      <w:r w:rsidRPr="00D96400">
        <w:rPr>
          <w:rFonts w:ascii="Arial" w:eastAsia="Times New Roman" w:hAnsi="Arial" w:cs="Arial"/>
          <w:color w:val="2D2D2D"/>
          <w:spacing w:val="2"/>
          <w:sz w:val="21"/>
          <w:szCs w:val="21"/>
        </w:rPr>
        <w:t>слуги</w:t>
      </w:r>
      <w:proofErr w:type="spellEnd"/>
      <w:r w:rsidRPr="00D96400">
        <w:rPr>
          <w:rFonts w:ascii="Arial" w:eastAsia="Times New Roman" w:hAnsi="Arial" w:cs="Arial"/>
          <w:color w:val="2D2D2D"/>
          <w:spacing w:val="2"/>
          <w:sz w:val="21"/>
          <w:szCs w:val="21"/>
        </w:rPr>
        <w:t xml:space="preserve"> - расходы на транспортные услуги (в том числе на приобретение горюче-смазочных материалов);</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Sкомандир</w:t>
      </w:r>
      <w:proofErr w:type="gramStart"/>
      <w:r w:rsidRPr="00D96400">
        <w:rPr>
          <w:rFonts w:ascii="Arial" w:eastAsia="Times New Roman" w:hAnsi="Arial" w:cs="Arial"/>
          <w:color w:val="2D2D2D"/>
          <w:spacing w:val="2"/>
          <w:sz w:val="21"/>
          <w:szCs w:val="21"/>
        </w:rPr>
        <w:t>.р</w:t>
      </w:r>
      <w:proofErr w:type="gramEnd"/>
      <w:r w:rsidRPr="00D96400">
        <w:rPr>
          <w:rFonts w:ascii="Arial" w:eastAsia="Times New Roman" w:hAnsi="Arial" w:cs="Arial"/>
          <w:color w:val="2D2D2D"/>
          <w:spacing w:val="2"/>
          <w:sz w:val="21"/>
          <w:szCs w:val="21"/>
        </w:rPr>
        <w:t>асходы</w:t>
      </w:r>
      <w:proofErr w:type="spellEnd"/>
      <w:r w:rsidRPr="00D96400">
        <w:rPr>
          <w:rFonts w:ascii="Arial" w:eastAsia="Times New Roman" w:hAnsi="Arial" w:cs="Arial"/>
          <w:color w:val="2D2D2D"/>
          <w:spacing w:val="2"/>
          <w:sz w:val="21"/>
          <w:szCs w:val="21"/>
        </w:rPr>
        <w:t xml:space="preserve"> - командировочные расходы;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Sкоммун</w:t>
      </w:r>
      <w:proofErr w:type="gramStart"/>
      <w:r w:rsidRPr="00D96400">
        <w:rPr>
          <w:rFonts w:ascii="Arial" w:eastAsia="Times New Roman" w:hAnsi="Arial" w:cs="Arial"/>
          <w:color w:val="2D2D2D"/>
          <w:spacing w:val="2"/>
          <w:sz w:val="21"/>
          <w:szCs w:val="21"/>
        </w:rPr>
        <w:t>.у</w:t>
      </w:r>
      <w:proofErr w:type="gramEnd"/>
      <w:r w:rsidRPr="00D96400">
        <w:rPr>
          <w:rFonts w:ascii="Arial" w:eastAsia="Times New Roman" w:hAnsi="Arial" w:cs="Arial"/>
          <w:color w:val="2D2D2D"/>
          <w:spacing w:val="2"/>
          <w:sz w:val="21"/>
          <w:szCs w:val="21"/>
        </w:rPr>
        <w:t>слуги</w:t>
      </w:r>
      <w:proofErr w:type="spellEnd"/>
      <w:r w:rsidRPr="00D96400">
        <w:rPr>
          <w:rFonts w:ascii="Arial" w:eastAsia="Times New Roman" w:hAnsi="Arial" w:cs="Arial"/>
          <w:color w:val="2D2D2D"/>
          <w:spacing w:val="2"/>
          <w:sz w:val="21"/>
          <w:szCs w:val="21"/>
        </w:rPr>
        <w:t xml:space="preserve"> - расходы на оплату коммунальных услуг пропорционально занимаемой площади;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Sканцел</w:t>
      </w:r>
      <w:proofErr w:type="gramStart"/>
      <w:r w:rsidRPr="00D96400">
        <w:rPr>
          <w:rFonts w:ascii="Arial" w:eastAsia="Times New Roman" w:hAnsi="Arial" w:cs="Arial"/>
          <w:color w:val="2D2D2D"/>
          <w:spacing w:val="2"/>
          <w:sz w:val="21"/>
          <w:szCs w:val="21"/>
        </w:rPr>
        <w:t>.т</w:t>
      </w:r>
      <w:proofErr w:type="gramEnd"/>
      <w:r w:rsidRPr="00D96400">
        <w:rPr>
          <w:rFonts w:ascii="Arial" w:eastAsia="Times New Roman" w:hAnsi="Arial" w:cs="Arial"/>
          <w:color w:val="2D2D2D"/>
          <w:spacing w:val="2"/>
          <w:sz w:val="21"/>
          <w:szCs w:val="21"/>
        </w:rPr>
        <w:t>овары</w:t>
      </w:r>
      <w:proofErr w:type="spellEnd"/>
      <w:r w:rsidRPr="00D96400">
        <w:rPr>
          <w:rFonts w:ascii="Arial" w:eastAsia="Times New Roman" w:hAnsi="Arial" w:cs="Arial"/>
          <w:color w:val="2D2D2D"/>
          <w:spacing w:val="2"/>
          <w:sz w:val="21"/>
          <w:szCs w:val="21"/>
        </w:rPr>
        <w:t xml:space="preserve"> - расходы на канцелярские товары;</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r w:rsidRPr="00D96400">
        <w:rPr>
          <w:rFonts w:ascii="Arial" w:eastAsia="Times New Roman" w:hAnsi="Arial" w:cs="Arial"/>
          <w:color w:val="2D2D2D"/>
          <w:spacing w:val="2"/>
          <w:sz w:val="21"/>
          <w:szCs w:val="21"/>
        </w:rPr>
        <w:t>Sобесп</w:t>
      </w:r>
      <w:proofErr w:type="gramStart"/>
      <w:r w:rsidRPr="00D96400">
        <w:rPr>
          <w:rFonts w:ascii="Arial" w:eastAsia="Times New Roman" w:hAnsi="Arial" w:cs="Arial"/>
          <w:color w:val="2D2D2D"/>
          <w:spacing w:val="2"/>
          <w:sz w:val="21"/>
          <w:szCs w:val="21"/>
        </w:rPr>
        <w:t>.р</w:t>
      </w:r>
      <w:proofErr w:type="gramEnd"/>
      <w:r w:rsidRPr="00D96400">
        <w:rPr>
          <w:rFonts w:ascii="Arial" w:eastAsia="Times New Roman" w:hAnsi="Arial" w:cs="Arial"/>
          <w:color w:val="2D2D2D"/>
          <w:spacing w:val="2"/>
          <w:sz w:val="21"/>
          <w:szCs w:val="21"/>
        </w:rPr>
        <w:t>аб.места</w:t>
      </w:r>
      <w:proofErr w:type="spellEnd"/>
      <w:r w:rsidRPr="00D96400">
        <w:rPr>
          <w:rFonts w:ascii="Arial" w:eastAsia="Times New Roman" w:hAnsi="Arial" w:cs="Arial"/>
          <w:color w:val="2D2D2D"/>
          <w:spacing w:val="2"/>
          <w:sz w:val="21"/>
          <w:szCs w:val="21"/>
        </w:rPr>
        <w:t xml:space="preserve"> - расходы на приобретение офисной мебели, офисной техники, расходных материалов для офисной техники.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t>Общий размер субвенций (</w:t>
      </w:r>
      <w:proofErr w:type="spellStart"/>
      <w:proofErr w:type="gramStart"/>
      <w:r w:rsidRPr="00D96400">
        <w:rPr>
          <w:rFonts w:ascii="Arial" w:eastAsia="Times New Roman" w:hAnsi="Arial" w:cs="Arial"/>
          <w:color w:val="2D2D2D"/>
          <w:spacing w:val="2"/>
          <w:sz w:val="21"/>
          <w:szCs w:val="21"/>
        </w:rPr>
        <w:t>V</w:t>
      </w:r>
      <w:proofErr w:type="gramEnd"/>
      <w:r w:rsidRPr="00D96400">
        <w:rPr>
          <w:rFonts w:ascii="Arial" w:eastAsia="Times New Roman" w:hAnsi="Arial" w:cs="Arial"/>
          <w:color w:val="2D2D2D"/>
          <w:spacing w:val="2"/>
          <w:sz w:val="21"/>
          <w:szCs w:val="21"/>
        </w:rPr>
        <w:t>суб</w:t>
      </w:r>
      <w:proofErr w:type="spellEnd"/>
      <w:r w:rsidRPr="00D96400">
        <w:rPr>
          <w:rFonts w:ascii="Arial" w:eastAsia="Times New Roman" w:hAnsi="Arial" w:cs="Arial"/>
          <w:color w:val="2D2D2D"/>
          <w:spacing w:val="2"/>
          <w:sz w:val="21"/>
          <w:szCs w:val="21"/>
        </w:rPr>
        <w:t>), предоставляемых бюджетам муниципальных районов и городских округов, рассчитывается путем суммирования размеров субвенций, исчисленных для каждого муниципального района и городского округа:</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r>
        <w:rPr>
          <w:rFonts w:ascii="Arial" w:eastAsia="Times New Roman" w:hAnsi="Arial" w:cs="Arial"/>
          <w:noProof/>
          <w:color w:val="2D2D2D"/>
          <w:spacing w:val="2"/>
          <w:sz w:val="21"/>
          <w:szCs w:val="21"/>
        </w:rPr>
        <w:drawing>
          <wp:inline distT="0" distB="0" distL="0" distR="0">
            <wp:extent cx="3543300" cy="466725"/>
            <wp:effectExtent l="19050" t="0" r="0" b="0"/>
            <wp:docPr id="1" name="Рисунок 1" descr="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с изменениями на 21 декабря 20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с изменениями на 21 декабря 2017 года)"/>
                    <pic:cNvPicPr>
                      <a:picLocks noChangeAspect="1" noChangeArrowheads="1"/>
                    </pic:cNvPicPr>
                  </pic:nvPicPr>
                  <pic:blipFill>
                    <a:blip r:embed="rId78"/>
                    <a:srcRect/>
                    <a:stretch>
                      <a:fillRect/>
                    </a:stretch>
                  </pic:blipFill>
                  <pic:spPr bwMode="auto">
                    <a:xfrm>
                      <a:off x="0" y="0"/>
                      <a:ext cx="3543300" cy="466725"/>
                    </a:xfrm>
                    <a:prstGeom prst="rect">
                      <a:avLst/>
                    </a:prstGeom>
                    <a:noFill/>
                    <a:ln w="9525">
                      <a:noFill/>
                      <a:miter lim="800000"/>
                      <a:headEnd/>
                      <a:tailEnd/>
                    </a:ln>
                  </pic:spPr>
                </pic:pic>
              </a:graphicData>
            </a:graphic>
          </wp:inline>
        </w:drawing>
      </w:r>
      <w:r w:rsidRPr="00D96400">
        <w:rPr>
          <w:rFonts w:ascii="Arial" w:eastAsia="Times New Roman" w:hAnsi="Arial" w:cs="Arial"/>
          <w:color w:val="2D2D2D"/>
          <w:spacing w:val="2"/>
          <w:sz w:val="21"/>
          <w:szCs w:val="21"/>
        </w:rPr>
        <w:t> где:</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lastRenderedPageBreak/>
        <w:br/>
      </w:r>
      <w:proofErr w:type="spellStart"/>
      <w:r w:rsidRPr="00D96400">
        <w:rPr>
          <w:rFonts w:ascii="Arial" w:eastAsia="Times New Roman" w:hAnsi="Arial" w:cs="Arial"/>
          <w:color w:val="2D2D2D"/>
          <w:spacing w:val="2"/>
          <w:sz w:val="21"/>
          <w:szCs w:val="21"/>
        </w:rPr>
        <w:t>n</w:t>
      </w:r>
      <w:proofErr w:type="spellEnd"/>
      <w:r w:rsidRPr="00D96400">
        <w:rPr>
          <w:rFonts w:ascii="Arial" w:eastAsia="Times New Roman" w:hAnsi="Arial" w:cs="Arial"/>
          <w:color w:val="2D2D2D"/>
          <w:spacing w:val="2"/>
          <w:sz w:val="21"/>
          <w:szCs w:val="21"/>
        </w:rPr>
        <w:t xml:space="preserve"> - количество муниципальных районов и городских округов, которым предоставляются субвенции;</w:t>
      </w:r>
    </w:p>
    <w:p w:rsidR="00D96400" w:rsidRPr="00D96400" w:rsidRDefault="00D96400" w:rsidP="00D96400">
      <w:pPr>
        <w:shd w:val="clear" w:color="auto" w:fill="FFFFFF"/>
        <w:spacing w:after="0" w:line="315" w:lineRule="atLeast"/>
        <w:textAlignment w:val="baseline"/>
        <w:rPr>
          <w:rFonts w:ascii="Arial" w:eastAsia="Times New Roman" w:hAnsi="Arial" w:cs="Arial"/>
          <w:color w:val="2D2D2D"/>
          <w:spacing w:val="2"/>
          <w:sz w:val="21"/>
          <w:szCs w:val="21"/>
        </w:rPr>
      </w:pPr>
      <w:r w:rsidRPr="00D96400">
        <w:rPr>
          <w:rFonts w:ascii="Arial" w:eastAsia="Times New Roman" w:hAnsi="Arial" w:cs="Arial"/>
          <w:color w:val="2D2D2D"/>
          <w:spacing w:val="2"/>
          <w:sz w:val="21"/>
          <w:szCs w:val="21"/>
        </w:rPr>
        <w:br/>
      </w:r>
      <w:proofErr w:type="spellStart"/>
      <w:proofErr w:type="gramStart"/>
      <w:r w:rsidRPr="00D96400">
        <w:rPr>
          <w:rFonts w:ascii="Arial" w:eastAsia="Times New Roman" w:hAnsi="Arial" w:cs="Arial"/>
          <w:color w:val="2D2D2D"/>
          <w:spacing w:val="2"/>
          <w:sz w:val="21"/>
          <w:szCs w:val="21"/>
        </w:rPr>
        <w:t>V</w:t>
      </w:r>
      <w:proofErr w:type="gramEnd"/>
      <w:r w:rsidRPr="00D96400">
        <w:rPr>
          <w:rFonts w:ascii="Arial" w:eastAsia="Times New Roman" w:hAnsi="Arial" w:cs="Arial"/>
          <w:color w:val="2D2D2D"/>
          <w:spacing w:val="2"/>
          <w:sz w:val="21"/>
          <w:szCs w:val="21"/>
        </w:rPr>
        <w:t>субi</w:t>
      </w:r>
      <w:proofErr w:type="spellEnd"/>
      <w:r w:rsidRPr="00D96400">
        <w:rPr>
          <w:rFonts w:ascii="Arial" w:eastAsia="Times New Roman" w:hAnsi="Arial" w:cs="Arial"/>
          <w:color w:val="2D2D2D"/>
          <w:spacing w:val="2"/>
          <w:sz w:val="21"/>
          <w:szCs w:val="21"/>
        </w:rPr>
        <w:t xml:space="preserve"> - размер субвенций, исчисленный бюджету соответствующего муниципального района (городского округа).</w:t>
      </w:r>
    </w:p>
    <w:p w:rsidR="00D7125B" w:rsidRDefault="00D7125B"/>
    <w:sectPr w:rsidR="00D71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6400"/>
    <w:rsid w:val="00D7125B"/>
    <w:rsid w:val="00D96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64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D964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40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D96400"/>
    <w:rPr>
      <w:rFonts w:ascii="Times New Roman" w:eastAsia="Times New Roman" w:hAnsi="Times New Roman" w:cs="Times New Roman"/>
      <w:b/>
      <w:bCs/>
      <w:sz w:val="27"/>
      <w:szCs w:val="27"/>
    </w:rPr>
  </w:style>
  <w:style w:type="paragraph" w:customStyle="1" w:styleId="headertext">
    <w:name w:val="headertext"/>
    <w:basedOn w:val="a"/>
    <w:rsid w:val="00D96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9640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96400"/>
    <w:rPr>
      <w:color w:val="0000FF"/>
      <w:u w:val="single"/>
    </w:rPr>
  </w:style>
  <w:style w:type="paragraph" w:styleId="a4">
    <w:name w:val="Balloon Text"/>
    <w:basedOn w:val="a"/>
    <w:link w:val="a5"/>
    <w:uiPriority w:val="99"/>
    <w:semiHidden/>
    <w:unhideWhenUsed/>
    <w:rsid w:val="00D964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454940">
      <w:bodyDiv w:val="1"/>
      <w:marLeft w:val="0"/>
      <w:marRight w:val="0"/>
      <w:marTop w:val="0"/>
      <w:marBottom w:val="0"/>
      <w:divBdr>
        <w:top w:val="none" w:sz="0" w:space="0" w:color="auto"/>
        <w:left w:val="none" w:sz="0" w:space="0" w:color="auto"/>
        <w:bottom w:val="none" w:sz="0" w:space="0" w:color="auto"/>
        <w:right w:val="none" w:sz="0" w:space="0" w:color="auto"/>
      </w:divBdr>
      <w:divsChild>
        <w:div w:id="53196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895232634" TargetMode="External"/><Relationship Id="rId18" Type="http://schemas.openxmlformats.org/officeDocument/2006/relationships/hyperlink" Target="http://docs.cntd.ru/document/460187306" TargetMode="External"/><Relationship Id="rId26" Type="http://schemas.openxmlformats.org/officeDocument/2006/relationships/hyperlink" Target="http://docs.cntd.ru/document/895259802" TargetMode="External"/><Relationship Id="rId39" Type="http://schemas.openxmlformats.org/officeDocument/2006/relationships/hyperlink" Target="http://docs.cntd.ru/document/819064257" TargetMode="External"/><Relationship Id="rId21" Type="http://schemas.openxmlformats.org/officeDocument/2006/relationships/hyperlink" Target="http://docs.cntd.ru/document/423981484" TargetMode="External"/><Relationship Id="rId34" Type="http://schemas.openxmlformats.org/officeDocument/2006/relationships/hyperlink" Target="http://docs.cntd.ru/document/450358933" TargetMode="External"/><Relationship Id="rId42" Type="http://schemas.openxmlformats.org/officeDocument/2006/relationships/hyperlink" Target="http://docs.cntd.ru/document/453124594" TargetMode="External"/><Relationship Id="rId47" Type="http://schemas.openxmlformats.org/officeDocument/2006/relationships/hyperlink" Target="http://docs.cntd.ru/document/819064257" TargetMode="External"/><Relationship Id="rId50" Type="http://schemas.openxmlformats.org/officeDocument/2006/relationships/hyperlink" Target="http://docs.cntd.ru/document/819064257" TargetMode="External"/><Relationship Id="rId55" Type="http://schemas.openxmlformats.org/officeDocument/2006/relationships/hyperlink" Target="http://docs.cntd.ru/document/895259802" TargetMode="External"/><Relationship Id="rId63" Type="http://schemas.openxmlformats.org/officeDocument/2006/relationships/hyperlink" Target="http://docs.cntd.ru/document/446606611" TargetMode="External"/><Relationship Id="rId68" Type="http://schemas.openxmlformats.org/officeDocument/2006/relationships/hyperlink" Target="http://docs.cntd.ru/document/450358933" TargetMode="External"/><Relationship Id="rId76" Type="http://schemas.openxmlformats.org/officeDocument/2006/relationships/hyperlink" Target="http://docs.cntd.ru/document/819015504" TargetMode="External"/><Relationship Id="rId7" Type="http://schemas.openxmlformats.org/officeDocument/2006/relationships/hyperlink" Target="http://docs.cntd.ru/document/453124594" TargetMode="External"/><Relationship Id="rId71" Type="http://schemas.openxmlformats.org/officeDocument/2006/relationships/hyperlink" Target="http://docs.cntd.ru/document/446606611" TargetMode="External"/><Relationship Id="rId2" Type="http://schemas.openxmlformats.org/officeDocument/2006/relationships/settings" Target="settings.xml"/><Relationship Id="rId16" Type="http://schemas.openxmlformats.org/officeDocument/2006/relationships/hyperlink" Target="http://docs.cntd.ru/document/453123583" TargetMode="External"/><Relationship Id="rId29" Type="http://schemas.openxmlformats.org/officeDocument/2006/relationships/hyperlink" Target="http://docs.cntd.ru/document/423981484" TargetMode="External"/><Relationship Id="rId11" Type="http://schemas.openxmlformats.org/officeDocument/2006/relationships/hyperlink" Target="http://docs.cntd.ru/document/450358933" TargetMode="External"/><Relationship Id="rId24" Type="http://schemas.openxmlformats.org/officeDocument/2006/relationships/hyperlink" Target="http://docs.cntd.ru/document/819064257" TargetMode="External"/><Relationship Id="rId32" Type="http://schemas.openxmlformats.org/officeDocument/2006/relationships/hyperlink" Target="http://docs.cntd.ru/document/819035560" TargetMode="External"/><Relationship Id="rId37" Type="http://schemas.openxmlformats.org/officeDocument/2006/relationships/hyperlink" Target="http://docs.cntd.ru/document/819035560" TargetMode="External"/><Relationship Id="rId40" Type="http://schemas.openxmlformats.org/officeDocument/2006/relationships/hyperlink" Target="http://docs.cntd.ru/document/819064257" TargetMode="External"/><Relationship Id="rId45" Type="http://schemas.openxmlformats.org/officeDocument/2006/relationships/hyperlink" Target="http://docs.cntd.ru/document/819035560" TargetMode="External"/><Relationship Id="rId53" Type="http://schemas.openxmlformats.org/officeDocument/2006/relationships/hyperlink" Target="http://docs.cntd.ru/document/895259802" TargetMode="External"/><Relationship Id="rId58" Type="http://schemas.openxmlformats.org/officeDocument/2006/relationships/hyperlink" Target="http://docs.cntd.ru/document/901714433" TargetMode="External"/><Relationship Id="rId66" Type="http://schemas.openxmlformats.org/officeDocument/2006/relationships/hyperlink" Target="http://docs.cntd.ru/document/446606611" TargetMode="External"/><Relationship Id="rId74" Type="http://schemas.openxmlformats.org/officeDocument/2006/relationships/hyperlink" Target="http://docs.cntd.ru/document/940001726" TargetMode="External"/><Relationship Id="rId79" Type="http://schemas.openxmlformats.org/officeDocument/2006/relationships/fontTable" Target="fontTable.xml"/><Relationship Id="rId5" Type="http://schemas.openxmlformats.org/officeDocument/2006/relationships/hyperlink" Target="http://docs.cntd.ru/document/819064257" TargetMode="External"/><Relationship Id="rId61" Type="http://schemas.openxmlformats.org/officeDocument/2006/relationships/hyperlink" Target="http://docs.cntd.ru/document/446606611" TargetMode="External"/><Relationship Id="rId10" Type="http://schemas.openxmlformats.org/officeDocument/2006/relationships/hyperlink" Target="http://docs.cntd.ru/document/432804011" TargetMode="External"/><Relationship Id="rId19" Type="http://schemas.openxmlformats.org/officeDocument/2006/relationships/hyperlink" Target="http://docs.cntd.ru/document/819064257" TargetMode="External"/><Relationship Id="rId31" Type="http://schemas.openxmlformats.org/officeDocument/2006/relationships/hyperlink" Target="http://docs.cntd.ru/document/819035560" TargetMode="External"/><Relationship Id="rId44" Type="http://schemas.openxmlformats.org/officeDocument/2006/relationships/hyperlink" Target="http://docs.cntd.ru/document/450358933" TargetMode="External"/><Relationship Id="rId52" Type="http://schemas.openxmlformats.org/officeDocument/2006/relationships/hyperlink" Target="http://docs.cntd.ru/document/819064257" TargetMode="External"/><Relationship Id="rId60" Type="http://schemas.openxmlformats.org/officeDocument/2006/relationships/hyperlink" Target="http://docs.cntd.ru/document/450358933" TargetMode="External"/><Relationship Id="rId65" Type="http://schemas.openxmlformats.org/officeDocument/2006/relationships/hyperlink" Target="http://docs.cntd.ru/document/423981484" TargetMode="External"/><Relationship Id="rId73" Type="http://schemas.openxmlformats.org/officeDocument/2006/relationships/hyperlink" Target="http://docs.cntd.ru/document/940706612" TargetMode="External"/><Relationship Id="rId78" Type="http://schemas.openxmlformats.org/officeDocument/2006/relationships/image" Target="media/image1.jpeg"/><Relationship Id="rId4" Type="http://schemas.openxmlformats.org/officeDocument/2006/relationships/hyperlink" Target="http://docs.cntd.ru/document/819035560" TargetMode="External"/><Relationship Id="rId9" Type="http://schemas.openxmlformats.org/officeDocument/2006/relationships/hyperlink" Target="http://docs.cntd.ru/document/423981484" TargetMode="External"/><Relationship Id="rId14" Type="http://schemas.openxmlformats.org/officeDocument/2006/relationships/hyperlink" Target="http://docs.cntd.ru/document/895278736" TargetMode="External"/><Relationship Id="rId22" Type="http://schemas.openxmlformats.org/officeDocument/2006/relationships/hyperlink" Target="http://docs.cntd.ru/document/450358933" TargetMode="External"/><Relationship Id="rId27" Type="http://schemas.openxmlformats.org/officeDocument/2006/relationships/hyperlink" Target="http://docs.cntd.ru/document/460187306" TargetMode="External"/><Relationship Id="rId30" Type="http://schemas.openxmlformats.org/officeDocument/2006/relationships/hyperlink" Target="http://docs.cntd.ru/document/460187306" TargetMode="External"/><Relationship Id="rId35" Type="http://schemas.openxmlformats.org/officeDocument/2006/relationships/hyperlink" Target="http://docs.cntd.ru/document/819035560" TargetMode="External"/><Relationship Id="rId43" Type="http://schemas.openxmlformats.org/officeDocument/2006/relationships/hyperlink" Target="http://docs.cntd.ru/document/460187306" TargetMode="External"/><Relationship Id="rId48" Type="http://schemas.openxmlformats.org/officeDocument/2006/relationships/hyperlink" Target="http://docs.cntd.ru/document/819064257" TargetMode="External"/><Relationship Id="rId56" Type="http://schemas.openxmlformats.org/officeDocument/2006/relationships/hyperlink" Target="http://docs.cntd.ru/document/423981484" TargetMode="External"/><Relationship Id="rId64" Type="http://schemas.openxmlformats.org/officeDocument/2006/relationships/hyperlink" Target="http://docs.cntd.ru/document/450358933" TargetMode="External"/><Relationship Id="rId69" Type="http://schemas.openxmlformats.org/officeDocument/2006/relationships/hyperlink" Target="http://docs.cntd.ru/document/450358933" TargetMode="External"/><Relationship Id="rId77" Type="http://schemas.openxmlformats.org/officeDocument/2006/relationships/hyperlink" Target="http://docs.cntd.ru/document/446606611" TargetMode="External"/><Relationship Id="rId8" Type="http://schemas.openxmlformats.org/officeDocument/2006/relationships/hyperlink" Target="http://docs.cntd.ru/document/460187306" TargetMode="External"/><Relationship Id="rId51" Type="http://schemas.openxmlformats.org/officeDocument/2006/relationships/hyperlink" Target="http://docs.cntd.ru/document/819064257" TargetMode="External"/><Relationship Id="rId72" Type="http://schemas.openxmlformats.org/officeDocument/2006/relationships/hyperlink" Target="http://docs.cntd.ru/document/44660661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docs.cntd.ru/document/446606611" TargetMode="External"/><Relationship Id="rId17" Type="http://schemas.openxmlformats.org/officeDocument/2006/relationships/hyperlink" Target="http://docs.cntd.ru/document/453135253" TargetMode="External"/><Relationship Id="rId25" Type="http://schemas.openxmlformats.org/officeDocument/2006/relationships/hyperlink" Target="http://docs.cntd.ru/document/450358933" TargetMode="External"/><Relationship Id="rId33" Type="http://schemas.openxmlformats.org/officeDocument/2006/relationships/hyperlink" Target="http://docs.cntd.ru/document/450358933" TargetMode="External"/><Relationship Id="rId38" Type="http://schemas.openxmlformats.org/officeDocument/2006/relationships/hyperlink" Target="http://docs.cntd.ru/document/819064257" TargetMode="External"/><Relationship Id="rId46" Type="http://schemas.openxmlformats.org/officeDocument/2006/relationships/hyperlink" Target="http://docs.cntd.ru/document/460187306" TargetMode="External"/><Relationship Id="rId59" Type="http://schemas.openxmlformats.org/officeDocument/2006/relationships/hyperlink" Target="http://docs.cntd.ru/document/450358933" TargetMode="External"/><Relationship Id="rId67" Type="http://schemas.openxmlformats.org/officeDocument/2006/relationships/hyperlink" Target="http://docs.cntd.ru/document/446606611" TargetMode="External"/><Relationship Id="rId20" Type="http://schemas.openxmlformats.org/officeDocument/2006/relationships/hyperlink" Target="http://docs.cntd.ru/document/460187306" TargetMode="External"/><Relationship Id="rId41" Type="http://schemas.openxmlformats.org/officeDocument/2006/relationships/hyperlink" Target="http://docs.cntd.ru/document/450358933" TargetMode="External"/><Relationship Id="rId54" Type="http://schemas.openxmlformats.org/officeDocument/2006/relationships/hyperlink" Target="http://docs.cntd.ru/document/895259802" TargetMode="External"/><Relationship Id="rId62" Type="http://schemas.openxmlformats.org/officeDocument/2006/relationships/hyperlink" Target="http://docs.cntd.ru/document/450358933" TargetMode="External"/><Relationship Id="rId70" Type="http://schemas.openxmlformats.org/officeDocument/2006/relationships/hyperlink" Target="http://docs.cntd.ru/document/450358933" TargetMode="External"/><Relationship Id="rId75" Type="http://schemas.openxmlformats.org/officeDocument/2006/relationships/hyperlink" Target="http://docs.cntd.ru/document/940002370" TargetMode="External"/><Relationship Id="rId1" Type="http://schemas.openxmlformats.org/officeDocument/2006/relationships/styles" Target="styles.xml"/><Relationship Id="rId6" Type="http://schemas.openxmlformats.org/officeDocument/2006/relationships/hyperlink" Target="http://docs.cntd.ru/document/895259802" TargetMode="External"/><Relationship Id="rId15" Type="http://schemas.openxmlformats.org/officeDocument/2006/relationships/hyperlink" Target="http://docs.cntd.ru/document/453113728" TargetMode="External"/><Relationship Id="rId23" Type="http://schemas.openxmlformats.org/officeDocument/2006/relationships/hyperlink" Target="http://docs.cntd.ru/document/450358933" TargetMode="External"/><Relationship Id="rId28" Type="http://schemas.openxmlformats.org/officeDocument/2006/relationships/hyperlink" Target="http://docs.cntd.ru/document/423981484" TargetMode="External"/><Relationship Id="rId36" Type="http://schemas.openxmlformats.org/officeDocument/2006/relationships/hyperlink" Target="http://docs.cntd.ru/document/819035560" TargetMode="External"/><Relationship Id="rId49" Type="http://schemas.openxmlformats.org/officeDocument/2006/relationships/hyperlink" Target="http://docs.cntd.ru/document/819064257" TargetMode="External"/><Relationship Id="rId57" Type="http://schemas.openxmlformats.org/officeDocument/2006/relationships/hyperlink" Target="http://docs.cntd.ru/document/432804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5252</Words>
  <Characters>29940</Characters>
  <Application>Microsoft Office Word</Application>
  <DocSecurity>0</DocSecurity>
  <Lines>249</Lines>
  <Paragraphs>70</Paragraphs>
  <ScaleCrop>false</ScaleCrop>
  <Company/>
  <LinksUpToDate>false</LinksUpToDate>
  <CharactersWithSpaces>35122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2018-05-03T06:26:00Z</dcterms:created>
  <dcterms:modified xsi:type="dcterms:W3CDTF">2018-05-03T06:32:00Z</dcterms:modified>
</cp:coreProperties>
</file>